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BF9DD" w14:textId="77777777" w:rsidR="009F41DD" w:rsidRPr="00B95948" w:rsidRDefault="00B95948" w:rsidP="00B95948">
      <w:pPr>
        <w:jc w:val="center"/>
        <w:rPr>
          <w:b/>
          <w:sz w:val="40"/>
          <w:szCs w:val="40"/>
        </w:rPr>
      </w:pPr>
      <w:r w:rsidRPr="00B95948">
        <w:rPr>
          <w:b/>
          <w:sz w:val="40"/>
          <w:szCs w:val="40"/>
        </w:rPr>
        <w:t>Security Assessment Plan</w:t>
      </w:r>
    </w:p>
    <w:p w14:paraId="21BD77EB" w14:textId="77777777" w:rsidR="006333D4" w:rsidRDefault="006333D4"/>
    <w:p w14:paraId="7CAE23BF" w14:textId="77777777" w:rsidR="006333D4" w:rsidRDefault="006333D4" w:rsidP="006333D4">
      <w:pPr>
        <w:pStyle w:val="Heading1"/>
      </w:pPr>
      <w:bookmarkStart w:id="0" w:name="_Toc389750724"/>
      <w:bookmarkStart w:id="1" w:name="_Toc532562723"/>
      <w:r>
        <w:t>Introduction</w:t>
      </w:r>
      <w:bookmarkEnd w:id="0"/>
      <w:bookmarkEnd w:id="1"/>
    </w:p>
    <w:p w14:paraId="3F9E4B20" w14:textId="77777777" w:rsidR="006333D4" w:rsidRDefault="006333D4" w:rsidP="006333D4">
      <w:r>
        <w:t xml:space="preserve">Federal Information Security Modernization Act (FISMA) is a government-wide program that provides a standardized approach to security assessment, authorization, and continuous monitoring for </w:t>
      </w:r>
      <w:r w:rsidRPr="006333D4">
        <w:rPr>
          <w:shd w:val="clear" w:color="auto" w:fill="FFFF00"/>
        </w:rPr>
        <w:t>(client name)</w:t>
      </w:r>
      <w:r>
        <w:rPr>
          <w:shd w:val="clear" w:color="auto" w:fill="FFFF00"/>
        </w:rPr>
        <w:t xml:space="preserve"> </w:t>
      </w:r>
      <w:r>
        <w:t xml:space="preserve">Testing security controls is an integral part of the FISMA security authorization requirements.  Providing a plan for security control ensures that the process runs smoothly.  </w:t>
      </w:r>
    </w:p>
    <w:p w14:paraId="36B4E477" w14:textId="77777777" w:rsidR="006333D4" w:rsidRDefault="006333D4" w:rsidP="006333D4">
      <w:r>
        <w:t xml:space="preserve">The (name of system) will be assessed by an Independent Assessor (IA) of </w:t>
      </w:r>
      <w:r w:rsidRPr="006333D4">
        <w:rPr>
          <w:shd w:val="clear" w:color="auto" w:fill="FFFF00"/>
        </w:rPr>
        <w:t>(name of your company)</w:t>
      </w:r>
      <w:r>
        <w:t xml:space="preserve">. The use of an independent assessment team reduces the potential for conflicts of interest that could occur in verifying the implementation status and effectiveness of the security controls.  </w:t>
      </w:r>
      <w:r w:rsidRPr="003B4A93">
        <w:t>National Institute of Standards and Technology</w:t>
      </w:r>
      <w:r>
        <w:t xml:space="preserve"> (NIST) Special Publication (SP) 800-39, Managing Information Security Risk states:</w:t>
      </w:r>
    </w:p>
    <w:p w14:paraId="54AD7AE7" w14:textId="77777777" w:rsidR="006333D4" w:rsidRDefault="006333D4" w:rsidP="006333D4">
      <w:pPr>
        <w:pStyle w:val="Quote"/>
      </w:pPr>
      <w:r>
        <w:t>Assessor independence is an important factor in: (i) preserving the impartial and unbiased nature of the assessment process; (ii) determining the credibility of the security assessment results; and (iii) ensuring that the authorizing official receives the most objective information possible in order to make an informed, risk-based, authorization decision.</w:t>
      </w:r>
    </w:p>
    <w:p w14:paraId="1E50C94F" w14:textId="77777777" w:rsidR="00214763" w:rsidRDefault="00214763" w:rsidP="00214763">
      <w:pPr>
        <w:pStyle w:val="Heading2"/>
      </w:pPr>
      <w:bookmarkStart w:id="2" w:name="_Toc389750729"/>
      <w:bookmarkStart w:id="3" w:name="_Toc532562725"/>
      <w:r>
        <w:t>Purpose</w:t>
      </w:r>
      <w:bookmarkEnd w:id="2"/>
      <w:bookmarkEnd w:id="3"/>
    </w:p>
    <w:p w14:paraId="1C47A9ED" w14:textId="77777777" w:rsidR="00214763" w:rsidRPr="00597502" w:rsidRDefault="00214763" w:rsidP="00214763">
      <w:pPr>
        <w:rPr>
          <w:b/>
        </w:rPr>
      </w:pPr>
      <w:r>
        <w:t>This document consists of a test plan to test the security controls for (name of system).  It has been completed by (Name of your organization) for the benefit of (name of client) NIST SP 800-39, Managing Information Security Risk states:</w:t>
      </w:r>
    </w:p>
    <w:p w14:paraId="044EB4DB" w14:textId="77777777" w:rsidR="00214763" w:rsidRDefault="00214763" w:rsidP="00214763">
      <w:pPr>
        <w:pStyle w:val="Quote"/>
      </w:pPr>
      <w:r w:rsidRPr="004D1844">
        <w:t>The information system owner and common control provider rely on the security expertise and the technical judgment of the assessor to: (i) assess the security controls employed within and inherited by the information system using assessment procedures specified in the security assessment plan; and (ii) provide specific recommendations on how to correct weaknesses or deficiencies in the controls and address identified vulnerabilities.</w:t>
      </w:r>
    </w:p>
    <w:p w14:paraId="5A7CDB2C" w14:textId="77777777" w:rsidR="00214763" w:rsidRDefault="00214763" w:rsidP="00214763">
      <w:pPr>
        <w:pStyle w:val="Heading1"/>
      </w:pPr>
      <w:bookmarkStart w:id="4" w:name="_Toc389750737"/>
      <w:bookmarkStart w:id="5" w:name="_Toc532562731"/>
      <w:r>
        <w:t>Methodology</w:t>
      </w:r>
      <w:bookmarkEnd w:id="4"/>
      <w:bookmarkEnd w:id="5"/>
    </w:p>
    <w:p w14:paraId="02F107DF" w14:textId="77777777" w:rsidR="00214763" w:rsidRDefault="00C33D2E" w:rsidP="00214763">
      <w:r w:rsidRPr="00C33D2E">
        <w:rPr>
          <w:shd w:val="clear" w:color="auto" w:fill="FFFF00"/>
        </w:rPr>
        <w:t>(Name of your organization)</w:t>
      </w:r>
      <w:r>
        <w:t xml:space="preserve"> </w:t>
      </w:r>
      <w:r w:rsidR="00214763">
        <w:t xml:space="preserve">will perform an assessment of the </w:t>
      </w:r>
      <w:r w:rsidRPr="00C33D2E">
        <w:rPr>
          <w:shd w:val="clear" w:color="auto" w:fill="FFFF00"/>
        </w:rPr>
        <w:t>(name of system)</w:t>
      </w:r>
      <w:r>
        <w:t xml:space="preserve"> </w:t>
      </w:r>
      <w:r w:rsidR="00214763">
        <w:t xml:space="preserve">security controls using the methodology described in NIST SP 800-53A. </w:t>
      </w:r>
      <w:r>
        <w:t>(</w:t>
      </w:r>
      <w:r w:rsidRPr="00C33D2E">
        <w:rPr>
          <w:shd w:val="clear" w:color="auto" w:fill="FFFF00"/>
        </w:rPr>
        <w:t>Your organization</w:t>
      </w:r>
      <w:r>
        <w:t xml:space="preserve">) will use NIST SP 800-53A </w:t>
      </w:r>
      <w:r w:rsidR="00214763">
        <w:t xml:space="preserve">test procedures to evaluate the security controls.  Contained in Excel worksheets, these test procedures contain the test objectives and associated test cases to determine if a control is effectively implemented and operating as intended.  The results of the testing shall be recorded in the worksheets (provided in Appendix A) along with information that notes whether the control (or control enhancement) is satisfied or not.  </w:t>
      </w:r>
    </w:p>
    <w:p w14:paraId="73C7A42A" w14:textId="77777777" w:rsidR="00214763" w:rsidRDefault="00D834B4" w:rsidP="00214763">
      <w:r w:rsidRPr="00D834B4">
        <w:rPr>
          <w:shd w:val="clear" w:color="auto" w:fill="FFFF00"/>
        </w:rPr>
        <w:t>Your organization</w:t>
      </w:r>
      <w:r>
        <w:t xml:space="preserve"> </w:t>
      </w:r>
      <w:r w:rsidR="00214763">
        <w:t>data gathering activities will consist of the following:</w:t>
      </w:r>
    </w:p>
    <w:p w14:paraId="4CF1DB44" w14:textId="77777777" w:rsidR="00214763" w:rsidRDefault="00D834B4" w:rsidP="00214763">
      <w:pPr>
        <w:pStyle w:val="ListBullet2"/>
      </w:pPr>
      <w:r>
        <w:lastRenderedPageBreak/>
        <w:t xml:space="preserve">Request (name of agency) </w:t>
      </w:r>
      <w:r w:rsidR="00214763">
        <w:t xml:space="preserve">to </w:t>
      </w:r>
      <w:r>
        <w:t xml:space="preserve">provide NIST </w:t>
      </w:r>
      <w:r w:rsidR="00214763">
        <w:t>required documentation</w:t>
      </w:r>
      <w:r>
        <w:t>.</w:t>
      </w:r>
    </w:p>
    <w:p w14:paraId="7575A1C8" w14:textId="77777777" w:rsidR="00214763" w:rsidRDefault="00214763" w:rsidP="00214763">
      <w:pPr>
        <w:pStyle w:val="ListBullet2"/>
      </w:pPr>
      <w:r>
        <w:t xml:space="preserve">Request any follow-up documentation, files, or information needed </w:t>
      </w:r>
      <w:r w:rsidR="00D834B4">
        <w:t xml:space="preserve">that is not provided in NIST </w:t>
      </w:r>
      <w:r>
        <w:t xml:space="preserve">required documentation </w:t>
      </w:r>
    </w:p>
    <w:p w14:paraId="3CCC6CF1" w14:textId="77777777" w:rsidR="00214763" w:rsidRDefault="00D834B4" w:rsidP="00214763">
      <w:pPr>
        <w:pStyle w:val="ListBullet2"/>
      </w:pPr>
      <w:r>
        <w:t xml:space="preserve">Site visit to the </w:t>
      </w:r>
      <w:r w:rsidRPr="00D834B4">
        <w:rPr>
          <w:shd w:val="clear" w:color="auto" w:fill="FFFF00"/>
        </w:rPr>
        <w:t>(agency)</w:t>
      </w:r>
      <w:r>
        <w:t xml:space="preserve"> </w:t>
      </w:r>
      <w:r w:rsidR="00214763">
        <w:t>sites as necessary to inspect systems and meet with</w:t>
      </w:r>
      <w:r>
        <w:t xml:space="preserve"> </w:t>
      </w:r>
      <w:r w:rsidRPr="00D834B4">
        <w:rPr>
          <w:shd w:val="clear" w:color="auto" w:fill="FFFF00"/>
        </w:rPr>
        <w:t>(name of agency)</w:t>
      </w:r>
      <w:r>
        <w:t xml:space="preserve"> </w:t>
      </w:r>
      <w:r w:rsidR="00214763">
        <w:t>staff</w:t>
      </w:r>
      <w:r>
        <w:t>.</w:t>
      </w:r>
    </w:p>
    <w:p w14:paraId="097C39FD" w14:textId="77777777" w:rsidR="00214763" w:rsidRDefault="00214763" w:rsidP="00214763">
      <w:pPr>
        <w:pStyle w:val="ListBullet2"/>
      </w:pPr>
      <w:r>
        <w:t>Obtain information through the use of security testing tools</w:t>
      </w:r>
    </w:p>
    <w:p w14:paraId="7DC9499E" w14:textId="77777777" w:rsidR="00214763" w:rsidRDefault="00214763" w:rsidP="00214763">
      <w:pPr>
        <w:spacing w:before="120"/>
      </w:pPr>
      <w:r>
        <w:t>Security controls will be verified using one or more of the following assessment methods:</w:t>
      </w:r>
    </w:p>
    <w:p w14:paraId="2E1A20C5" w14:textId="77777777" w:rsidR="00214763" w:rsidRDefault="00214763" w:rsidP="00214763">
      <w:pPr>
        <w:pStyle w:val="ListBullet2"/>
      </w:pPr>
      <w:r>
        <w:t>Examine: the IA will review, analyze, inspect, or observe one or more assessment artifacts as specified in the attached test cases</w:t>
      </w:r>
    </w:p>
    <w:p w14:paraId="3B67EE79" w14:textId="77777777" w:rsidR="00214763" w:rsidRDefault="00214763" w:rsidP="00214763">
      <w:pPr>
        <w:pStyle w:val="ListBullet2"/>
      </w:pPr>
      <w:r>
        <w:t>Interview: the IA will conduct discussions with individuals within the organization to facilitate assessor understanding, achieve clarification, or obtain evidence</w:t>
      </w:r>
    </w:p>
    <w:p w14:paraId="1D3467AF" w14:textId="77777777" w:rsidR="00214763" w:rsidRDefault="00214763" w:rsidP="00214763">
      <w:pPr>
        <w:pStyle w:val="ListBullet2"/>
      </w:pPr>
      <w:r>
        <w:t>Technical Tests: the IA will perform technical tests</w:t>
      </w:r>
      <w:r w:rsidR="00D834B4">
        <w:t>, including</w:t>
      </w:r>
      <w:r>
        <w:t xml:space="preserve"> on syste</w:t>
      </w:r>
      <w:r w:rsidR="00D834B4">
        <w:t>m components using</w:t>
      </w:r>
      <w:r>
        <w:t xml:space="preserve"> manual methods  </w:t>
      </w:r>
    </w:p>
    <w:p w14:paraId="7E7A623D" w14:textId="77777777" w:rsidR="00214763" w:rsidRDefault="00214763" w:rsidP="00214763">
      <w:pPr>
        <w:pStyle w:val="Heading1"/>
      </w:pPr>
      <w:bookmarkStart w:id="6" w:name="_Toc389750738"/>
      <w:bookmarkStart w:id="7" w:name="_Toc532562732"/>
      <w:r>
        <w:t>Test Plan</w:t>
      </w:r>
      <w:bookmarkEnd w:id="6"/>
      <w:bookmarkEnd w:id="7"/>
    </w:p>
    <w:p w14:paraId="3817AACF" w14:textId="77777777" w:rsidR="00214763" w:rsidRDefault="00214763" w:rsidP="00214763">
      <w:pPr>
        <w:pStyle w:val="Heading2"/>
      </w:pPr>
      <w:bookmarkStart w:id="8" w:name="_Toc389750739"/>
      <w:bookmarkStart w:id="9" w:name="_Toc532562733"/>
      <w:r>
        <w:t>Security Assessment Team</w:t>
      </w:r>
      <w:bookmarkEnd w:id="8"/>
      <w:bookmarkEnd w:id="9"/>
    </w:p>
    <w:p w14:paraId="7F00895B" w14:textId="77777777" w:rsidR="00D1652A" w:rsidRDefault="00214763" w:rsidP="00214763">
      <w:r>
        <w:t>The security assessment te</w:t>
      </w:r>
      <w:r w:rsidR="00B2496E">
        <w:t xml:space="preserve">am consists of individuals from (name of your </w:t>
      </w:r>
      <w:r w:rsidR="00D1652A">
        <w:t xml:space="preserve">organization) </w:t>
      </w:r>
      <w:r>
        <w:t>which are lo</w:t>
      </w:r>
      <w:r w:rsidR="00D1652A">
        <w:t>cated at the following address: (</w:t>
      </w:r>
      <w:r w:rsidR="00D1652A" w:rsidRPr="00D1652A">
        <w:rPr>
          <w:shd w:val="clear" w:color="auto" w:fill="FFFF00"/>
        </w:rPr>
        <w:t>put address here</w:t>
      </w:r>
      <w:proofErr w:type="gramStart"/>
      <w:r w:rsidR="00D1652A">
        <w:t>).Information</w:t>
      </w:r>
      <w:proofErr w:type="gramEnd"/>
      <w:r w:rsidR="00D1652A">
        <w:t xml:space="preserve"> about (name of your company) </w:t>
      </w:r>
      <w:r>
        <w:t xml:space="preserve">can be found at the following URL: </w:t>
      </w:r>
    </w:p>
    <w:p w14:paraId="52A2772C" w14:textId="77777777" w:rsidR="00214763" w:rsidRDefault="00214763" w:rsidP="00214763">
      <w:r>
        <w:t xml:space="preserve">Security control assessors play a unique role in testing system security controls.  NIST SP 800-39, </w:t>
      </w:r>
      <w:r w:rsidRPr="00E20EBC">
        <w:t xml:space="preserve">Managing Information Security Risk </w:t>
      </w:r>
      <w:r>
        <w:t>states:</w:t>
      </w:r>
    </w:p>
    <w:p w14:paraId="3DC2AA6D" w14:textId="77777777" w:rsidR="00214763" w:rsidRPr="00580883" w:rsidRDefault="00214763" w:rsidP="00214763">
      <w:pPr>
        <w:ind w:left="1066" w:right="1066"/>
        <w:jc w:val="both"/>
        <w:rPr>
          <w:i/>
        </w:rPr>
      </w:pPr>
      <w:r w:rsidRPr="00580883">
        <w:rPr>
          <w:i/>
        </w:rPr>
        <w:t>The security control assessor is an individual, group, or organization responsible for conducting a</w:t>
      </w:r>
      <w:r>
        <w:rPr>
          <w:i/>
        </w:rPr>
        <w:t xml:space="preserve"> </w:t>
      </w:r>
      <w:r w:rsidRPr="00580883">
        <w:rPr>
          <w:i/>
        </w:rPr>
        <w:t>comprehensive assessment of the management, operational, and technical security controls</w:t>
      </w:r>
      <w:r>
        <w:rPr>
          <w:i/>
        </w:rPr>
        <w:t xml:space="preserve"> </w:t>
      </w:r>
      <w:r w:rsidRPr="00580883">
        <w:rPr>
          <w:i/>
        </w:rPr>
        <w:t>employed within or inherited by an information system to determine the overall effectiveness of</w:t>
      </w:r>
      <w:r>
        <w:rPr>
          <w:i/>
        </w:rPr>
        <w:t xml:space="preserve"> </w:t>
      </w:r>
      <w:r w:rsidRPr="00580883">
        <w:rPr>
          <w:i/>
        </w:rPr>
        <w:t>the controls (i.e., the extent to which the controls are implemented correctly, operating as</w:t>
      </w:r>
      <w:r>
        <w:rPr>
          <w:i/>
        </w:rPr>
        <w:t xml:space="preserve"> </w:t>
      </w:r>
      <w:r w:rsidRPr="00580883">
        <w:rPr>
          <w:i/>
        </w:rPr>
        <w:t>intended, and producing the desired outcome with respect to meeting the security requirements</w:t>
      </w:r>
      <w:r>
        <w:rPr>
          <w:i/>
        </w:rPr>
        <w:t xml:space="preserve"> </w:t>
      </w:r>
      <w:r w:rsidRPr="00580883">
        <w:rPr>
          <w:i/>
        </w:rPr>
        <w:t>for the system).</w:t>
      </w:r>
    </w:p>
    <w:p w14:paraId="7010F076" w14:textId="77777777" w:rsidR="00C33D2E" w:rsidRDefault="00C33D2E" w:rsidP="00C33D2E">
      <w:pPr>
        <w:keepNext/>
        <w:keepLines/>
        <w:jc w:val="both"/>
      </w:pPr>
      <w:r>
        <w:t xml:space="preserve">The members of the IA security testing team are found in </w:t>
      </w:r>
      <w:r>
        <w:fldChar w:fldCharType="begin"/>
      </w:r>
      <w:r>
        <w:instrText xml:space="preserve"> REF _Ref453323552 \h </w:instrText>
      </w:r>
      <w:r>
        <w:fldChar w:fldCharType="separate"/>
      </w:r>
      <w:r>
        <w:t xml:space="preserve">Table </w:t>
      </w:r>
      <w:r>
        <w:rPr>
          <w:noProof/>
        </w:rPr>
        <w:t>5</w:t>
      </w:r>
      <w:r>
        <w:noBreakHyphen/>
      </w:r>
      <w:r>
        <w:rPr>
          <w:noProof/>
        </w:rPr>
        <w:t>1</w:t>
      </w:r>
      <w:r>
        <w:t xml:space="preserve"> Security Testing Team</w:t>
      </w:r>
      <w:r>
        <w:fldChar w:fldCharType="end"/>
      </w:r>
      <w:r>
        <w:t>.</w:t>
      </w:r>
    </w:p>
    <w:p w14:paraId="54E5C90A" w14:textId="77777777" w:rsidR="00C33D2E" w:rsidRDefault="00C33D2E" w:rsidP="00C33D2E">
      <w:pPr>
        <w:pStyle w:val="Caption"/>
      </w:pPr>
      <w:bookmarkStart w:id="10" w:name="_Ref453323552"/>
      <w:bookmarkStart w:id="11" w:name="_Toc532562750"/>
      <w:r>
        <w:t xml:space="preserve">Table </w:t>
      </w:r>
      <w:fldSimple w:instr=" STYLEREF 1 \s ">
        <w:r>
          <w:rPr>
            <w:noProof/>
          </w:rPr>
          <w:t>5</w:t>
        </w:r>
      </w:fldSimple>
      <w:r>
        <w:noBreakHyphen/>
      </w:r>
      <w:fldSimple w:instr=" SEQ Table \* ARABIC \s 1 ">
        <w:r>
          <w:rPr>
            <w:noProof/>
          </w:rPr>
          <w:t>1</w:t>
        </w:r>
      </w:fldSimple>
      <w:r>
        <w:t xml:space="preserve"> Security Testing Team</w:t>
      </w:r>
      <w:bookmarkEnd w:id="10"/>
      <w:bookmarkEnd w:id="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2962"/>
        <w:gridCol w:w="3426"/>
      </w:tblGrid>
      <w:tr w:rsidR="00C33D2E" w:rsidRPr="000A5F9E" w14:paraId="6E94A41C" w14:textId="77777777" w:rsidTr="00C33D2E">
        <w:trPr>
          <w:cantSplit/>
          <w:tblHeader/>
          <w:jc w:val="center"/>
        </w:trPr>
        <w:tc>
          <w:tcPr>
            <w:tcW w:w="1584" w:type="pct"/>
            <w:shd w:val="clear" w:color="auto" w:fill="DAEEF3" w:themeFill="accent5" w:themeFillTint="33"/>
          </w:tcPr>
          <w:p w14:paraId="0E5E6D50" w14:textId="77777777" w:rsidR="00C33D2E" w:rsidRPr="00800AC1" w:rsidRDefault="00C33D2E" w:rsidP="00D834B4">
            <w:pPr>
              <w:pStyle w:val="GSATableHeading"/>
            </w:pPr>
            <w:r w:rsidRPr="00800AC1">
              <w:t>Name</w:t>
            </w:r>
          </w:p>
        </w:tc>
        <w:tc>
          <w:tcPr>
            <w:tcW w:w="1584" w:type="pct"/>
            <w:shd w:val="clear" w:color="auto" w:fill="DAEEF3" w:themeFill="accent5" w:themeFillTint="33"/>
          </w:tcPr>
          <w:p w14:paraId="57944005" w14:textId="77777777" w:rsidR="00C33D2E" w:rsidRPr="00800AC1" w:rsidRDefault="00C33D2E" w:rsidP="00D834B4">
            <w:pPr>
              <w:pStyle w:val="GSATableHeading"/>
            </w:pPr>
            <w:r w:rsidRPr="00800AC1">
              <w:t>Role</w:t>
            </w:r>
          </w:p>
        </w:tc>
        <w:tc>
          <w:tcPr>
            <w:tcW w:w="1833" w:type="pct"/>
            <w:shd w:val="clear" w:color="auto" w:fill="DAEEF3" w:themeFill="accent5" w:themeFillTint="33"/>
          </w:tcPr>
          <w:p w14:paraId="6D68F53A" w14:textId="77777777" w:rsidR="00C33D2E" w:rsidRPr="00800AC1" w:rsidRDefault="00C33D2E" w:rsidP="00D834B4">
            <w:pPr>
              <w:pStyle w:val="GSATableHeading"/>
            </w:pPr>
            <w:r w:rsidRPr="00800AC1">
              <w:t>Contact Information</w:t>
            </w:r>
          </w:p>
        </w:tc>
      </w:tr>
      <w:tr w:rsidR="00C33D2E" w:rsidRPr="000A5F9E" w14:paraId="47540D67" w14:textId="77777777" w:rsidTr="00C33D2E">
        <w:trPr>
          <w:cantSplit/>
          <w:jc w:val="center"/>
        </w:trPr>
        <w:tc>
          <w:tcPr>
            <w:tcW w:w="1584" w:type="pct"/>
          </w:tcPr>
          <w:p w14:paraId="5768B1B1" w14:textId="77777777" w:rsidR="00C33D2E" w:rsidRPr="00800AC1" w:rsidRDefault="00C33D2E" w:rsidP="00D834B4">
            <w:pPr>
              <w:pStyle w:val="GSATableText"/>
            </w:pPr>
          </w:p>
        </w:tc>
        <w:tc>
          <w:tcPr>
            <w:tcW w:w="1584" w:type="pct"/>
          </w:tcPr>
          <w:p w14:paraId="6675C650" w14:textId="77777777" w:rsidR="00C33D2E" w:rsidRPr="00800AC1" w:rsidRDefault="00D1652A" w:rsidP="00D834B4">
            <w:pPr>
              <w:pStyle w:val="GSATableText"/>
            </w:pPr>
            <w:r>
              <w:t>Team Lead / Assessor Manager</w:t>
            </w:r>
          </w:p>
        </w:tc>
        <w:tc>
          <w:tcPr>
            <w:tcW w:w="1833" w:type="pct"/>
          </w:tcPr>
          <w:p w14:paraId="4F45E44C" w14:textId="77777777" w:rsidR="00C33D2E" w:rsidRPr="00800AC1" w:rsidRDefault="00C33D2E" w:rsidP="00D834B4">
            <w:pPr>
              <w:pStyle w:val="GSATableText"/>
            </w:pPr>
          </w:p>
        </w:tc>
      </w:tr>
      <w:tr w:rsidR="00C33D2E" w:rsidRPr="000A5F9E" w14:paraId="78F14487" w14:textId="77777777" w:rsidTr="00C33D2E">
        <w:trPr>
          <w:cantSplit/>
          <w:jc w:val="center"/>
        </w:trPr>
        <w:tc>
          <w:tcPr>
            <w:tcW w:w="1584" w:type="pct"/>
          </w:tcPr>
          <w:p w14:paraId="7E93016E" w14:textId="77777777" w:rsidR="00C33D2E" w:rsidRPr="00800AC1" w:rsidRDefault="00C33D2E" w:rsidP="00D834B4">
            <w:pPr>
              <w:pStyle w:val="GSATableText"/>
            </w:pPr>
          </w:p>
        </w:tc>
        <w:tc>
          <w:tcPr>
            <w:tcW w:w="1584" w:type="pct"/>
          </w:tcPr>
          <w:p w14:paraId="68AAD112" w14:textId="77777777" w:rsidR="00C33D2E" w:rsidRPr="00800AC1" w:rsidRDefault="00865EF0" w:rsidP="00D834B4">
            <w:pPr>
              <w:pStyle w:val="GSATableText"/>
            </w:pPr>
            <w:r>
              <w:t>Security Assessor</w:t>
            </w:r>
          </w:p>
        </w:tc>
        <w:tc>
          <w:tcPr>
            <w:tcW w:w="1833" w:type="pct"/>
          </w:tcPr>
          <w:p w14:paraId="7C237FF8" w14:textId="77777777" w:rsidR="00C33D2E" w:rsidRPr="00800AC1" w:rsidRDefault="00C33D2E" w:rsidP="00D1652A">
            <w:pPr>
              <w:pStyle w:val="GSATableText"/>
            </w:pPr>
          </w:p>
        </w:tc>
      </w:tr>
      <w:tr w:rsidR="00C33D2E" w:rsidRPr="000A5F9E" w14:paraId="504A99DE" w14:textId="77777777" w:rsidTr="00C33D2E">
        <w:trPr>
          <w:cantSplit/>
          <w:jc w:val="center"/>
        </w:trPr>
        <w:tc>
          <w:tcPr>
            <w:tcW w:w="1584" w:type="pct"/>
          </w:tcPr>
          <w:p w14:paraId="5ADEDD90" w14:textId="77777777" w:rsidR="00C33D2E" w:rsidRPr="00800AC1" w:rsidRDefault="00C33D2E" w:rsidP="00D834B4">
            <w:pPr>
              <w:pStyle w:val="GSATableText"/>
            </w:pPr>
          </w:p>
        </w:tc>
        <w:tc>
          <w:tcPr>
            <w:tcW w:w="1584" w:type="pct"/>
          </w:tcPr>
          <w:p w14:paraId="32E6B428" w14:textId="77777777" w:rsidR="00C33D2E" w:rsidRPr="00800AC1" w:rsidRDefault="00865EF0" w:rsidP="00D834B4">
            <w:pPr>
              <w:pStyle w:val="GSATableText"/>
            </w:pPr>
            <w:r>
              <w:t>Security Assessor</w:t>
            </w:r>
          </w:p>
        </w:tc>
        <w:tc>
          <w:tcPr>
            <w:tcW w:w="1833" w:type="pct"/>
          </w:tcPr>
          <w:p w14:paraId="579A2A03" w14:textId="77777777" w:rsidR="00C33D2E" w:rsidRPr="00800AC1" w:rsidRDefault="00C33D2E" w:rsidP="00D1652A">
            <w:pPr>
              <w:pStyle w:val="GSATableText"/>
            </w:pPr>
          </w:p>
        </w:tc>
      </w:tr>
      <w:tr w:rsidR="00C33D2E" w:rsidRPr="000A5F9E" w14:paraId="192F94E1" w14:textId="77777777" w:rsidTr="00C33D2E">
        <w:trPr>
          <w:cantSplit/>
          <w:jc w:val="center"/>
        </w:trPr>
        <w:tc>
          <w:tcPr>
            <w:tcW w:w="1584" w:type="pct"/>
          </w:tcPr>
          <w:p w14:paraId="58FDBF40" w14:textId="77777777" w:rsidR="00C33D2E" w:rsidRDefault="00C33D2E" w:rsidP="00D834B4">
            <w:pPr>
              <w:pStyle w:val="GSATableText"/>
            </w:pPr>
          </w:p>
        </w:tc>
        <w:tc>
          <w:tcPr>
            <w:tcW w:w="1584" w:type="pct"/>
          </w:tcPr>
          <w:p w14:paraId="199EDFC8" w14:textId="77777777" w:rsidR="00C33D2E" w:rsidRDefault="00C33D2E" w:rsidP="00D834B4">
            <w:pPr>
              <w:pStyle w:val="GSATableText"/>
            </w:pPr>
          </w:p>
        </w:tc>
        <w:tc>
          <w:tcPr>
            <w:tcW w:w="1833" w:type="pct"/>
          </w:tcPr>
          <w:p w14:paraId="7EFBB3D9" w14:textId="77777777" w:rsidR="00C33D2E" w:rsidRDefault="00C33D2E" w:rsidP="00D1652A">
            <w:pPr>
              <w:pStyle w:val="GSATableText"/>
            </w:pPr>
          </w:p>
        </w:tc>
      </w:tr>
      <w:tr w:rsidR="00C33D2E" w:rsidRPr="000A5F9E" w14:paraId="408CD6CA" w14:textId="77777777" w:rsidTr="00C33D2E">
        <w:trPr>
          <w:cantSplit/>
          <w:jc w:val="center"/>
        </w:trPr>
        <w:tc>
          <w:tcPr>
            <w:tcW w:w="1584" w:type="pct"/>
          </w:tcPr>
          <w:p w14:paraId="516F37C1" w14:textId="77777777" w:rsidR="00C33D2E" w:rsidRDefault="00C33D2E" w:rsidP="00D834B4">
            <w:pPr>
              <w:pStyle w:val="GSATableText"/>
            </w:pPr>
          </w:p>
        </w:tc>
        <w:tc>
          <w:tcPr>
            <w:tcW w:w="1584" w:type="pct"/>
          </w:tcPr>
          <w:p w14:paraId="32BAD3E9" w14:textId="77777777" w:rsidR="00C33D2E" w:rsidRDefault="00C33D2E" w:rsidP="00D834B4">
            <w:pPr>
              <w:pStyle w:val="GSATableText"/>
            </w:pPr>
          </w:p>
        </w:tc>
        <w:tc>
          <w:tcPr>
            <w:tcW w:w="1833" w:type="pct"/>
          </w:tcPr>
          <w:p w14:paraId="44606198" w14:textId="77777777" w:rsidR="00C33D2E" w:rsidRDefault="00C33D2E" w:rsidP="00D1652A">
            <w:pPr>
              <w:pStyle w:val="GSATableText"/>
            </w:pPr>
          </w:p>
        </w:tc>
      </w:tr>
    </w:tbl>
    <w:p w14:paraId="7618E3AA" w14:textId="77777777" w:rsidR="00C33D2E" w:rsidRDefault="00C33D2E" w:rsidP="00C33D2E">
      <w:pPr>
        <w:pStyle w:val="Heading2"/>
      </w:pPr>
      <w:bookmarkStart w:id="12" w:name="_Toc389750743"/>
      <w:bookmarkStart w:id="13" w:name="_Toc532562737"/>
      <w:r>
        <w:t>Schedule</w:t>
      </w:r>
      <w:bookmarkEnd w:id="12"/>
      <w:bookmarkEnd w:id="13"/>
    </w:p>
    <w:p w14:paraId="33E2DA42" w14:textId="77777777" w:rsidR="00C33D2E" w:rsidRDefault="00C33D2E" w:rsidP="00C33D2E">
      <w:r>
        <w:t xml:space="preserve">The security assessment testing schedule can be found in </w:t>
      </w:r>
      <w:r>
        <w:fldChar w:fldCharType="begin"/>
      </w:r>
      <w:r>
        <w:instrText xml:space="preserve"> REF _Ref452043945 \h </w:instrText>
      </w:r>
      <w:r>
        <w:fldChar w:fldCharType="separate"/>
      </w:r>
      <w:r>
        <w:t xml:space="preserve">Table </w:t>
      </w:r>
      <w:r>
        <w:rPr>
          <w:noProof/>
        </w:rPr>
        <w:t>5</w:t>
      </w:r>
      <w:r>
        <w:noBreakHyphen/>
      </w:r>
      <w:r>
        <w:rPr>
          <w:noProof/>
        </w:rPr>
        <w:t>5</w:t>
      </w:r>
      <w:r>
        <w:t xml:space="preserve"> Testing Schedule</w:t>
      </w:r>
      <w:r>
        <w:fldChar w:fldCharType="end"/>
      </w:r>
      <w:r>
        <w:t xml:space="preserve"> below.  </w:t>
      </w:r>
    </w:p>
    <w:p w14:paraId="20DBE63A" w14:textId="77777777" w:rsidR="00C33D2E" w:rsidRDefault="00C33D2E" w:rsidP="00C33D2E">
      <w:pPr>
        <w:pStyle w:val="Caption"/>
      </w:pPr>
      <w:bookmarkStart w:id="14" w:name="_Ref452043945"/>
      <w:bookmarkStart w:id="15" w:name="_Toc532562754"/>
      <w:r>
        <w:lastRenderedPageBreak/>
        <w:t xml:space="preserve">Table </w:t>
      </w:r>
      <w:fldSimple w:instr=" STYLEREF 1 \s ">
        <w:r>
          <w:rPr>
            <w:noProof/>
          </w:rPr>
          <w:t>5</w:t>
        </w:r>
      </w:fldSimple>
      <w:r>
        <w:noBreakHyphen/>
      </w:r>
      <w:fldSimple w:instr=" SEQ Table \* ARABIC \s 1 ">
        <w:r>
          <w:rPr>
            <w:noProof/>
          </w:rPr>
          <w:t>5</w:t>
        </w:r>
      </w:fldSimple>
      <w:r>
        <w:t xml:space="preserve"> Testing Schedule</w:t>
      </w:r>
      <w:bookmarkEnd w:id="14"/>
      <w:bookmarkEnd w:id="15"/>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3"/>
        <w:gridCol w:w="2294"/>
        <w:gridCol w:w="2293"/>
      </w:tblGrid>
      <w:tr w:rsidR="00C33D2E" w:rsidRPr="000A5F9E" w14:paraId="1B948019" w14:textId="77777777" w:rsidTr="00D834B4">
        <w:trPr>
          <w:cantSplit/>
          <w:tblHeader/>
          <w:jc w:val="center"/>
        </w:trPr>
        <w:tc>
          <w:tcPr>
            <w:tcW w:w="2547" w:type="pct"/>
            <w:shd w:val="clear" w:color="auto" w:fill="DAEEF3" w:themeFill="accent5" w:themeFillTint="33"/>
          </w:tcPr>
          <w:p w14:paraId="2F1C0727" w14:textId="77777777" w:rsidR="00C33D2E" w:rsidRPr="00800AC1" w:rsidRDefault="00C33D2E" w:rsidP="00D834B4">
            <w:pPr>
              <w:pStyle w:val="GSATableHeading"/>
            </w:pPr>
            <w:r w:rsidRPr="00800AC1">
              <w:t>Task Name</w:t>
            </w:r>
          </w:p>
        </w:tc>
        <w:tc>
          <w:tcPr>
            <w:tcW w:w="1227" w:type="pct"/>
            <w:shd w:val="clear" w:color="auto" w:fill="DAEEF3" w:themeFill="accent5" w:themeFillTint="33"/>
          </w:tcPr>
          <w:p w14:paraId="614B32F7" w14:textId="77777777" w:rsidR="00C33D2E" w:rsidRPr="00800AC1" w:rsidRDefault="00C33D2E" w:rsidP="00D834B4">
            <w:pPr>
              <w:pStyle w:val="GSATableHeading"/>
            </w:pPr>
            <w:r w:rsidRPr="00800AC1">
              <w:t>Start Date</w:t>
            </w:r>
          </w:p>
        </w:tc>
        <w:tc>
          <w:tcPr>
            <w:tcW w:w="1226" w:type="pct"/>
            <w:shd w:val="clear" w:color="auto" w:fill="DAEEF3" w:themeFill="accent5" w:themeFillTint="33"/>
          </w:tcPr>
          <w:p w14:paraId="1CEF18BB" w14:textId="77777777" w:rsidR="00C33D2E" w:rsidRPr="00800AC1" w:rsidRDefault="00C33D2E" w:rsidP="00D834B4">
            <w:pPr>
              <w:pStyle w:val="GSATableHeading"/>
            </w:pPr>
            <w:r w:rsidRPr="00800AC1">
              <w:t>Finish Date</w:t>
            </w:r>
          </w:p>
        </w:tc>
      </w:tr>
      <w:tr w:rsidR="00C33D2E" w:rsidRPr="00134871" w14:paraId="2AEB08BF" w14:textId="77777777" w:rsidTr="00865EF0">
        <w:trPr>
          <w:cantSplit/>
          <w:jc w:val="center"/>
        </w:trPr>
        <w:tc>
          <w:tcPr>
            <w:tcW w:w="2547" w:type="pct"/>
          </w:tcPr>
          <w:p w14:paraId="2B030178" w14:textId="77777777" w:rsidR="00C33D2E" w:rsidRPr="00D508EE" w:rsidRDefault="00C33D2E" w:rsidP="00D834B4">
            <w:pPr>
              <w:pStyle w:val="GSATableText"/>
            </w:pPr>
            <w:r w:rsidRPr="00D508EE">
              <w:t>Kick-off Meeting</w:t>
            </w:r>
          </w:p>
        </w:tc>
        <w:sdt>
          <w:sdtPr>
            <w:rPr>
              <w:b/>
            </w:rPr>
            <w:alias w:val="Testing Schedule Start Date"/>
            <w:tag w:val="testingstartdate"/>
            <w:id w:val="447592785"/>
            <w:placeholder>
              <w:docPart w:val="00E06B10B2A54BA6A4192D5C996075A7"/>
            </w:placeholder>
            <w:date w:fullDate="2018-11-02T00:00:00Z">
              <w:dateFormat w:val="M/d/yyyy"/>
              <w:lid w:val="en-US"/>
              <w:storeMappedDataAs w:val="dateTime"/>
              <w:calendar w:val="gregorian"/>
            </w:date>
          </w:sdtPr>
          <w:sdtEndPr/>
          <w:sdtContent>
            <w:tc>
              <w:tcPr>
                <w:tcW w:w="1227" w:type="pct"/>
                <w:shd w:val="clear" w:color="auto" w:fill="FFFF00"/>
              </w:tcPr>
              <w:p w14:paraId="2D5C2FE3" w14:textId="77777777" w:rsidR="00C33D2E" w:rsidRPr="00134871" w:rsidRDefault="00B2496E" w:rsidP="00D834B4">
                <w:pPr>
                  <w:pStyle w:val="GSATableText"/>
                  <w:rPr>
                    <w:b/>
                  </w:rPr>
                </w:pPr>
                <w:r>
                  <w:rPr>
                    <w:b/>
                  </w:rPr>
                  <w:t>11/2/2018</w:t>
                </w:r>
              </w:p>
            </w:tc>
          </w:sdtContent>
        </w:sdt>
        <w:sdt>
          <w:sdtPr>
            <w:rPr>
              <w:b/>
            </w:rPr>
            <w:alias w:val="Testing Schedule End Date"/>
            <w:tag w:val="testingenddate"/>
            <w:id w:val="-1797597644"/>
            <w:placeholder>
              <w:docPart w:val="C2EBC0072C4A4E5BAF4FB31791AB1C6E"/>
            </w:placeholder>
            <w:date w:fullDate="2018-11-02T00:00:00Z">
              <w:dateFormat w:val="M/d/yyyy"/>
              <w:lid w:val="en-US"/>
              <w:storeMappedDataAs w:val="dateTime"/>
              <w:calendar w:val="gregorian"/>
            </w:date>
          </w:sdtPr>
          <w:sdtEndPr/>
          <w:sdtContent>
            <w:tc>
              <w:tcPr>
                <w:tcW w:w="1226" w:type="pct"/>
                <w:shd w:val="clear" w:color="auto" w:fill="FFFF00"/>
              </w:tcPr>
              <w:p w14:paraId="44A5E265" w14:textId="77777777" w:rsidR="00C33D2E" w:rsidRPr="00134871" w:rsidRDefault="00B2496E" w:rsidP="00D834B4">
                <w:pPr>
                  <w:pStyle w:val="GSATableText"/>
                  <w:rPr>
                    <w:b/>
                  </w:rPr>
                </w:pPr>
                <w:r>
                  <w:rPr>
                    <w:b/>
                  </w:rPr>
                  <w:t>11/2/2018</w:t>
                </w:r>
              </w:p>
            </w:tc>
          </w:sdtContent>
        </w:sdt>
      </w:tr>
      <w:tr w:rsidR="00C33D2E" w:rsidRPr="000A5F9E" w14:paraId="51B79FD5" w14:textId="77777777" w:rsidTr="00865EF0">
        <w:trPr>
          <w:cantSplit/>
          <w:jc w:val="center"/>
        </w:trPr>
        <w:tc>
          <w:tcPr>
            <w:tcW w:w="2547" w:type="pct"/>
          </w:tcPr>
          <w:p w14:paraId="15BB48E1" w14:textId="77777777" w:rsidR="00C33D2E" w:rsidRPr="00800AC1" w:rsidRDefault="00C33D2E" w:rsidP="00D834B4">
            <w:pPr>
              <w:pStyle w:val="GSATableText"/>
            </w:pPr>
            <w:r>
              <w:t>Develop</w:t>
            </w:r>
            <w:r w:rsidRPr="00800AC1">
              <w:t xml:space="preserve"> </w:t>
            </w:r>
            <w:r>
              <w:t>Draft SAP</w:t>
            </w:r>
          </w:p>
        </w:tc>
        <w:sdt>
          <w:sdtPr>
            <w:rPr>
              <w:b/>
            </w:rPr>
            <w:alias w:val="Testing Schedule Start Date"/>
            <w:tag w:val="testingstartdate"/>
            <w:id w:val="1390764865"/>
            <w:placeholder>
              <w:docPart w:val="169F1615F04E43758CFAD6D990A8F335"/>
            </w:placeholder>
            <w:date w:fullDate="2018-11-02T00:00:00Z">
              <w:dateFormat w:val="M/d/yyyy"/>
              <w:lid w:val="en-US"/>
              <w:storeMappedDataAs w:val="dateTime"/>
              <w:calendar w:val="gregorian"/>
            </w:date>
          </w:sdtPr>
          <w:sdtEndPr/>
          <w:sdtContent>
            <w:tc>
              <w:tcPr>
                <w:tcW w:w="1227" w:type="pct"/>
                <w:shd w:val="clear" w:color="auto" w:fill="FFFF00"/>
              </w:tcPr>
              <w:p w14:paraId="4CE789C6" w14:textId="77777777" w:rsidR="00C33D2E" w:rsidRPr="00800AC1" w:rsidRDefault="00B2496E" w:rsidP="00D834B4">
                <w:pPr>
                  <w:pStyle w:val="GSATableText"/>
                </w:pPr>
                <w:r>
                  <w:rPr>
                    <w:b/>
                  </w:rPr>
                  <w:t>11/2/2018</w:t>
                </w:r>
              </w:p>
            </w:tc>
          </w:sdtContent>
        </w:sdt>
        <w:sdt>
          <w:sdtPr>
            <w:rPr>
              <w:b/>
            </w:rPr>
            <w:alias w:val="Testing Schedule End Date"/>
            <w:tag w:val="testingenddate"/>
            <w:id w:val="5188566"/>
            <w:placeholder>
              <w:docPart w:val="41D92E19CFD64A12893B63862820B9E2"/>
            </w:placeholder>
            <w:date w:fullDate="2018-11-30T00:00:00Z">
              <w:dateFormat w:val="M/d/yyyy"/>
              <w:lid w:val="en-US"/>
              <w:storeMappedDataAs w:val="dateTime"/>
              <w:calendar w:val="gregorian"/>
            </w:date>
          </w:sdtPr>
          <w:sdtEndPr/>
          <w:sdtContent>
            <w:tc>
              <w:tcPr>
                <w:tcW w:w="1226" w:type="pct"/>
                <w:shd w:val="clear" w:color="auto" w:fill="FFFF00"/>
              </w:tcPr>
              <w:p w14:paraId="699D46F2" w14:textId="77777777" w:rsidR="00C33D2E" w:rsidRPr="00800AC1" w:rsidRDefault="00B2496E" w:rsidP="00D834B4">
                <w:pPr>
                  <w:pStyle w:val="GSATableText"/>
                </w:pPr>
                <w:r>
                  <w:rPr>
                    <w:b/>
                  </w:rPr>
                  <w:t>11/30/2018</w:t>
                </w:r>
              </w:p>
            </w:tc>
          </w:sdtContent>
        </w:sdt>
      </w:tr>
      <w:tr w:rsidR="00C33D2E" w:rsidRPr="000A5F9E" w14:paraId="11698529" w14:textId="77777777" w:rsidTr="00865EF0">
        <w:trPr>
          <w:cantSplit/>
          <w:jc w:val="center"/>
        </w:trPr>
        <w:tc>
          <w:tcPr>
            <w:tcW w:w="2547" w:type="pct"/>
          </w:tcPr>
          <w:p w14:paraId="0C7B9A21" w14:textId="77777777" w:rsidR="00C33D2E" w:rsidRPr="00800AC1" w:rsidRDefault="00C33D2E" w:rsidP="00D834B4">
            <w:pPr>
              <w:pStyle w:val="GSATableText"/>
            </w:pPr>
            <w:r w:rsidRPr="00800AC1">
              <w:t xml:space="preserve">Meeting to Review </w:t>
            </w:r>
            <w:r w:rsidR="00865EF0">
              <w:t xml:space="preserve">SAP </w:t>
            </w:r>
          </w:p>
        </w:tc>
        <w:sdt>
          <w:sdtPr>
            <w:rPr>
              <w:b/>
            </w:rPr>
            <w:alias w:val="Testing Schedule Start Date"/>
            <w:tag w:val="testingstartdate"/>
            <w:id w:val="-6374013"/>
            <w:placeholder>
              <w:docPart w:val="0697CF70DA5C4575B7D9F59DB7DFC4FB"/>
            </w:placeholder>
            <w:date w:fullDate="2018-11-26T00:00:00Z">
              <w:dateFormat w:val="M/d/yyyy"/>
              <w:lid w:val="en-US"/>
              <w:storeMappedDataAs w:val="dateTime"/>
              <w:calendar w:val="gregorian"/>
            </w:date>
          </w:sdtPr>
          <w:sdtEndPr/>
          <w:sdtContent>
            <w:tc>
              <w:tcPr>
                <w:tcW w:w="1227" w:type="pct"/>
                <w:shd w:val="clear" w:color="auto" w:fill="FFFF00"/>
              </w:tcPr>
              <w:p w14:paraId="7CD49F1A" w14:textId="77777777" w:rsidR="00C33D2E" w:rsidRPr="00800AC1" w:rsidRDefault="00B2496E" w:rsidP="00D834B4">
                <w:pPr>
                  <w:pStyle w:val="GSATableText"/>
                </w:pPr>
                <w:r>
                  <w:rPr>
                    <w:b/>
                  </w:rPr>
                  <w:t>11/26/2018</w:t>
                </w:r>
              </w:p>
            </w:tc>
          </w:sdtContent>
        </w:sdt>
        <w:sdt>
          <w:sdtPr>
            <w:rPr>
              <w:b/>
            </w:rPr>
            <w:alias w:val="Testing Schedule End Date"/>
            <w:tag w:val="testingenddate"/>
            <w:id w:val="1132752872"/>
            <w:placeholder>
              <w:docPart w:val="30B29A4608A24E0EA7D91225AEAA751A"/>
            </w:placeholder>
            <w:date w:fullDate="2018-11-26T00:00:00Z">
              <w:dateFormat w:val="M/d/yyyy"/>
              <w:lid w:val="en-US"/>
              <w:storeMappedDataAs w:val="dateTime"/>
              <w:calendar w:val="gregorian"/>
            </w:date>
          </w:sdtPr>
          <w:sdtEndPr/>
          <w:sdtContent>
            <w:tc>
              <w:tcPr>
                <w:tcW w:w="1226" w:type="pct"/>
                <w:shd w:val="clear" w:color="auto" w:fill="FFFF00"/>
              </w:tcPr>
              <w:p w14:paraId="03E8B4B7" w14:textId="77777777" w:rsidR="00C33D2E" w:rsidRPr="00800AC1" w:rsidRDefault="00B2496E" w:rsidP="00D834B4">
                <w:pPr>
                  <w:pStyle w:val="GSATableText"/>
                </w:pPr>
                <w:r>
                  <w:rPr>
                    <w:b/>
                  </w:rPr>
                  <w:t>11/26/2018</w:t>
                </w:r>
              </w:p>
            </w:tc>
          </w:sdtContent>
        </w:sdt>
      </w:tr>
      <w:tr w:rsidR="00C33D2E" w:rsidRPr="000A5F9E" w14:paraId="26BE12A0" w14:textId="77777777" w:rsidTr="00865EF0">
        <w:trPr>
          <w:cantSplit/>
          <w:jc w:val="center"/>
        </w:trPr>
        <w:tc>
          <w:tcPr>
            <w:tcW w:w="2547" w:type="pct"/>
          </w:tcPr>
          <w:p w14:paraId="18261D9C" w14:textId="77777777" w:rsidR="00C33D2E" w:rsidRPr="00800AC1" w:rsidRDefault="00C33D2E" w:rsidP="00D834B4">
            <w:pPr>
              <w:pStyle w:val="GSATableText"/>
            </w:pPr>
            <w:r>
              <w:t>Finalize SAP</w:t>
            </w:r>
          </w:p>
        </w:tc>
        <w:sdt>
          <w:sdtPr>
            <w:rPr>
              <w:b/>
            </w:rPr>
            <w:alias w:val="Testing Schedule Start Date"/>
            <w:tag w:val="testingstartdate"/>
            <w:id w:val="2040086028"/>
            <w:placeholder>
              <w:docPart w:val="6BB9DB1640ED414DBA3E823CBA5A92D6"/>
            </w:placeholder>
            <w:date w:fullDate="2018-11-30T00:00:00Z">
              <w:dateFormat w:val="M/d/yyyy"/>
              <w:lid w:val="en-US"/>
              <w:storeMappedDataAs w:val="dateTime"/>
              <w:calendar w:val="gregorian"/>
            </w:date>
          </w:sdtPr>
          <w:sdtEndPr/>
          <w:sdtContent>
            <w:tc>
              <w:tcPr>
                <w:tcW w:w="1227" w:type="pct"/>
                <w:shd w:val="clear" w:color="auto" w:fill="FFFF00"/>
              </w:tcPr>
              <w:p w14:paraId="094AA77E" w14:textId="77777777" w:rsidR="00C33D2E" w:rsidRPr="00800AC1" w:rsidRDefault="00B2496E" w:rsidP="00D834B4">
                <w:pPr>
                  <w:pStyle w:val="GSATableText"/>
                </w:pPr>
                <w:r>
                  <w:rPr>
                    <w:b/>
                  </w:rPr>
                  <w:t>11/30/2018</w:t>
                </w:r>
              </w:p>
            </w:tc>
          </w:sdtContent>
        </w:sdt>
        <w:tc>
          <w:tcPr>
            <w:tcW w:w="1226" w:type="pct"/>
            <w:shd w:val="clear" w:color="auto" w:fill="FFFF00"/>
          </w:tcPr>
          <w:p w14:paraId="10083AA2" w14:textId="77777777" w:rsidR="00C33D2E" w:rsidRPr="00800AC1" w:rsidRDefault="005733BF" w:rsidP="00D834B4">
            <w:pPr>
              <w:pStyle w:val="GSATableText"/>
            </w:pPr>
            <w:sdt>
              <w:sdtPr>
                <w:rPr>
                  <w:b/>
                </w:rPr>
                <w:alias w:val="Testing Schedule End Date"/>
                <w:tag w:val="testingenddate"/>
                <w:id w:val="-1485007661"/>
                <w:placeholder>
                  <w:docPart w:val="C4F6DA8FED074D0E9E46FE8275C280B8"/>
                </w:placeholder>
                <w:date w:fullDate="2018-11-30T00:00:00Z">
                  <w:dateFormat w:val="M/d/yyyy"/>
                  <w:lid w:val="en-US"/>
                  <w:storeMappedDataAs w:val="dateTime"/>
                  <w:calendar w:val="gregorian"/>
                </w:date>
              </w:sdtPr>
              <w:sdtEndPr/>
              <w:sdtContent>
                <w:r w:rsidR="00B2496E">
                  <w:rPr>
                    <w:b/>
                  </w:rPr>
                  <w:t>11/30/2018</w:t>
                </w:r>
              </w:sdtContent>
            </w:sdt>
          </w:p>
        </w:tc>
      </w:tr>
      <w:tr w:rsidR="00C33D2E" w:rsidRPr="000A5F9E" w14:paraId="79B8D645" w14:textId="77777777" w:rsidTr="00865EF0">
        <w:trPr>
          <w:cantSplit/>
          <w:jc w:val="center"/>
        </w:trPr>
        <w:tc>
          <w:tcPr>
            <w:tcW w:w="2547" w:type="pct"/>
          </w:tcPr>
          <w:p w14:paraId="64DD3952" w14:textId="77777777" w:rsidR="00C33D2E" w:rsidRPr="00800AC1" w:rsidRDefault="00C33D2E" w:rsidP="00865EF0">
            <w:pPr>
              <w:pStyle w:val="GSATableText"/>
            </w:pPr>
            <w:r w:rsidRPr="00800AC1">
              <w:t>Revie</w:t>
            </w:r>
            <w:r w:rsidR="00865EF0">
              <w:t xml:space="preserve">w (Agency name) </w:t>
            </w:r>
            <w:r w:rsidRPr="00800AC1">
              <w:t>Documentation</w:t>
            </w:r>
          </w:p>
        </w:tc>
        <w:sdt>
          <w:sdtPr>
            <w:rPr>
              <w:b/>
            </w:rPr>
            <w:alias w:val="Testing Schedule Start Date"/>
            <w:tag w:val="testingstartdate"/>
            <w:id w:val="282000310"/>
            <w:placeholder>
              <w:docPart w:val="7BE41AC092EE421C9A1038013CD39C63"/>
            </w:placeholder>
            <w:date w:fullDate="2018-11-09T00:00:00Z">
              <w:dateFormat w:val="M/d/yyyy"/>
              <w:lid w:val="en-US"/>
              <w:storeMappedDataAs w:val="dateTime"/>
              <w:calendar w:val="gregorian"/>
            </w:date>
          </w:sdtPr>
          <w:sdtEndPr/>
          <w:sdtContent>
            <w:tc>
              <w:tcPr>
                <w:tcW w:w="1227" w:type="pct"/>
                <w:shd w:val="clear" w:color="auto" w:fill="FFFF00"/>
              </w:tcPr>
              <w:p w14:paraId="15ECFDA5" w14:textId="77777777" w:rsidR="00C33D2E" w:rsidRPr="00800AC1" w:rsidRDefault="00B2496E" w:rsidP="00D834B4">
                <w:pPr>
                  <w:pStyle w:val="GSATableText"/>
                </w:pPr>
                <w:r>
                  <w:rPr>
                    <w:b/>
                  </w:rPr>
                  <w:t>11/9/2018</w:t>
                </w:r>
              </w:p>
            </w:tc>
          </w:sdtContent>
        </w:sdt>
        <w:sdt>
          <w:sdtPr>
            <w:rPr>
              <w:b/>
            </w:rPr>
            <w:alias w:val="Testing Schedule End Date"/>
            <w:tag w:val="testingenddate"/>
            <w:id w:val="1857385536"/>
            <w:placeholder>
              <w:docPart w:val="16AB0C2995844089976E19C27D92F3D6"/>
            </w:placeholder>
            <w:date w:fullDate="2018-12-03T00:00:00Z">
              <w:dateFormat w:val="M/d/yyyy"/>
              <w:lid w:val="en-US"/>
              <w:storeMappedDataAs w:val="dateTime"/>
              <w:calendar w:val="gregorian"/>
            </w:date>
          </w:sdtPr>
          <w:sdtEndPr/>
          <w:sdtContent>
            <w:tc>
              <w:tcPr>
                <w:tcW w:w="1226" w:type="pct"/>
                <w:shd w:val="clear" w:color="auto" w:fill="FFFF00"/>
              </w:tcPr>
              <w:p w14:paraId="3FCB6A46" w14:textId="77777777" w:rsidR="00C33D2E" w:rsidRPr="00800AC1" w:rsidRDefault="00B2496E" w:rsidP="00D834B4">
                <w:pPr>
                  <w:pStyle w:val="GSATableText"/>
                </w:pPr>
                <w:r>
                  <w:rPr>
                    <w:b/>
                  </w:rPr>
                  <w:t>12/3/2018</w:t>
                </w:r>
              </w:p>
            </w:tc>
          </w:sdtContent>
        </w:sdt>
      </w:tr>
      <w:tr w:rsidR="00C33D2E" w:rsidRPr="000A5F9E" w14:paraId="7633A00C" w14:textId="77777777" w:rsidTr="00865EF0">
        <w:trPr>
          <w:cantSplit/>
          <w:jc w:val="center"/>
        </w:trPr>
        <w:tc>
          <w:tcPr>
            <w:tcW w:w="2547" w:type="pct"/>
          </w:tcPr>
          <w:p w14:paraId="430102E9" w14:textId="77777777" w:rsidR="00C33D2E" w:rsidRPr="00800AC1" w:rsidRDefault="00865EF0" w:rsidP="00865EF0">
            <w:pPr>
              <w:pStyle w:val="GSATableText"/>
            </w:pPr>
            <w:r>
              <w:t xml:space="preserve">Conduct Interviews of (Agency name) </w:t>
            </w:r>
            <w:r w:rsidR="00C33D2E" w:rsidRPr="00800AC1">
              <w:t>Staff</w:t>
            </w:r>
          </w:p>
        </w:tc>
        <w:sdt>
          <w:sdtPr>
            <w:rPr>
              <w:b/>
            </w:rPr>
            <w:alias w:val="Testing Schedule Start Date"/>
            <w:tag w:val="testingstartdate"/>
            <w:id w:val="-2123212789"/>
            <w:placeholder>
              <w:docPart w:val="8E2A3947A333461583A8B7E3B0A88B86"/>
            </w:placeholder>
            <w:date w:fullDate="2018-12-03T00:00:00Z">
              <w:dateFormat w:val="M/d/yyyy"/>
              <w:lid w:val="en-US"/>
              <w:storeMappedDataAs w:val="dateTime"/>
              <w:calendar w:val="gregorian"/>
            </w:date>
          </w:sdtPr>
          <w:sdtEndPr/>
          <w:sdtContent>
            <w:tc>
              <w:tcPr>
                <w:tcW w:w="1227" w:type="pct"/>
                <w:shd w:val="clear" w:color="auto" w:fill="FFFF00"/>
              </w:tcPr>
              <w:p w14:paraId="18D98993" w14:textId="77777777" w:rsidR="00C33D2E" w:rsidRPr="00800AC1" w:rsidRDefault="00B2496E" w:rsidP="00D834B4">
                <w:pPr>
                  <w:pStyle w:val="GSATableText"/>
                </w:pPr>
                <w:r>
                  <w:rPr>
                    <w:b/>
                  </w:rPr>
                  <w:t>12/3/2018</w:t>
                </w:r>
              </w:p>
            </w:tc>
          </w:sdtContent>
        </w:sdt>
        <w:sdt>
          <w:sdtPr>
            <w:rPr>
              <w:b/>
            </w:rPr>
            <w:alias w:val="Testing Schedule End Date"/>
            <w:tag w:val="testingenddate"/>
            <w:id w:val="148873474"/>
            <w:placeholder>
              <w:docPart w:val="D7A47CA41E3F46D3A649CA911E9D982E"/>
            </w:placeholder>
            <w:date w:fullDate="2018-12-07T00:00:00Z">
              <w:dateFormat w:val="M/d/yyyy"/>
              <w:lid w:val="en-US"/>
              <w:storeMappedDataAs w:val="dateTime"/>
              <w:calendar w:val="gregorian"/>
            </w:date>
          </w:sdtPr>
          <w:sdtEndPr/>
          <w:sdtContent>
            <w:tc>
              <w:tcPr>
                <w:tcW w:w="1226" w:type="pct"/>
                <w:shd w:val="clear" w:color="auto" w:fill="FFFF00"/>
              </w:tcPr>
              <w:p w14:paraId="6C7F9993" w14:textId="77777777" w:rsidR="00C33D2E" w:rsidRPr="00800AC1" w:rsidRDefault="00B2496E" w:rsidP="00D834B4">
                <w:pPr>
                  <w:pStyle w:val="GSATableText"/>
                </w:pPr>
                <w:r>
                  <w:rPr>
                    <w:b/>
                  </w:rPr>
                  <w:t>12/7/2018</w:t>
                </w:r>
              </w:p>
            </w:tc>
          </w:sdtContent>
        </w:sdt>
      </w:tr>
      <w:tr w:rsidR="00C33D2E" w:rsidRPr="000A5F9E" w14:paraId="6FD2F34E" w14:textId="77777777" w:rsidTr="00865EF0">
        <w:trPr>
          <w:cantSplit/>
          <w:jc w:val="center"/>
        </w:trPr>
        <w:tc>
          <w:tcPr>
            <w:tcW w:w="2547" w:type="pct"/>
          </w:tcPr>
          <w:p w14:paraId="358FF21B" w14:textId="77777777" w:rsidR="00C33D2E" w:rsidRPr="00800AC1" w:rsidRDefault="00C33D2E" w:rsidP="00D834B4">
            <w:pPr>
              <w:pStyle w:val="GSATableText"/>
            </w:pPr>
            <w:r w:rsidRPr="00800AC1">
              <w:t>Perform Testing</w:t>
            </w:r>
          </w:p>
        </w:tc>
        <w:sdt>
          <w:sdtPr>
            <w:rPr>
              <w:b/>
            </w:rPr>
            <w:alias w:val="Testing Schedule Start Date"/>
            <w:tag w:val="testingstartdate"/>
            <w:id w:val="-1551221451"/>
            <w:placeholder>
              <w:docPart w:val="48EA5D97BAC44A47B315012508BAC3CE"/>
            </w:placeholder>
            <w:date w:fullDate="2018-12-03T00:00:00Z">
              <w:dateFormat w:val="M/d/yyyy"/>
              <w:lid w:val="en-US"/>
              <w:storeMappedDataAs w:val="dateTime"/>
              <w:calendar w:val="gregorian"/>
            </w:date>
          </w:sdtPr>
          <w:sdtEndPr/>
          <w:sdtContent>
            <w:tc>
              <w:tcPr>
                <w:tcW w:w="1227" w:type="pct"/>
                <w:shd w:val="clear" w:color="auto" w:fill="FFFF00"/>
              </w:tcPr>
              <w:p w14:paraId="6E47D87D" w14:textId="77777777" w:rsidR="00C33D2E" w:rsidRPr="00800AC1" w:rsidRDefault="00B2496E" w:rsidP="00D834B4">
                <w:pPr>
                  <w:pStyle w:val="GSATableText"/>
                </w:pPr>
                <w:r>
                  <w:rPr>
                    <w:b/>
                  </w:rPr>
                  <w:t>12/3/2018</w:t>
                </w:r>
              </w:p>
            </w:tc>
          </w:sdtContent>
        </w:sdt>
        <w:tc>
          <w:tcPr>
            <w:tcW w:w="1226" w:type="pct"/>
            <w:shd w:val="clear" w:color="auto" w:fill="FFFF00"/>
          </w:tcPr>
          <w:p w14:paraId="554915B7" w14:textId="77777777" w:rsidR="00C33D2E" w:rsidRPr="00800AC1" w:rsidRDefault="005733BF" w:rsidP="00D834B4">
            <w:pPr>
              <w:pStyle w:val="GSATableText"/>
            </w:pPr>
            <w:sdt>
              <w:sdtPr>
                <w:rPr>
                  <w:b/>
                </w:rPr>
                <w:alias w:val="Testing Schedule End Date"/>
                <w:tag w:val="testingenddate"/>
                <w:id w:val="-248515280"/>
                <w:placeholder>
                  <w:docPart w:val="32E447C73316439595B564D5F7CDB846"/>
                </w:placeholder>
                <w:date w:fullDate="2018-12-21T00:00:00Z">
                  <w:dateFormat w:val="M/d/yyyy"/>
                  <w:lid w:val="en-US"/>
                  <w:storeMappedDataAs w:val="dateTime"/>
                  <w:calendar w:val="gregorian"/>
                </w:date>
              </w:sdtPr>
              <w:sdtEndPr/>
              <w:sdtContent>
                <w:r w:rsidR="00B2496E">
                  <w:rPr>
                    <w:b/>
                  </w:rPr>
                  <w:t>12/21/2018</w:t>
                </w:r>
              </w:sdtContent>
            </w:sdt>
          </w:p>
        </w:tc>
      </w:tr>
      <w:tr w:rsidR="00C33D2E" w:rsidRPr="000A5F9E" w14:paraId="0AE8959E" w14:textId="77777777" w:rsidTr="00865EF0">
        <w:trPr>
          <w:cantSplit/>
          <w:jc w:val="center"/>
        </w:trPr>
        <w:tc>
          <w:tcPr>
            <w:tcW w:w="2547" w:type="pct"/>
          </w:tcPr>
          <w:p w14:paraId="0ACCF1C6" w14:textId="77777777" w:rsidR="00C33D2E" w:rsidRPr="00800AC1" w:rsidRDefault="00C33D2E" w:rsidP="00D834B4">
            <w:pPr>
              <w:pStyle w:val="GSATableText"/>
            </w:pPr>
            <w:r>
              <w:t>Develop</w:t>
            </w:r>
            <w:r w:rsidRPr="00800AC1">
              <w:t xml:space="preserve"> Draft SAR</w:t>
            </w:r>
          </w:p>
        </w:tc>
        <w:tc>
          <w:tcPr>
            <w:tcW w:w="1227" w:type="pct"/>
            <w:shd w:val="clear" w:color="auto" w:fill="FFFF00"/>
          </w:tcPr>
          <w:p w14:paraId="7363E4E9" w14:textId="77777777" w:rsidR="00C33D2E" w:rsidRPr="00800AC1" w:rsidRDefault="005733BF" w:rsidP="00D834B4">
            <w:pPr>
              <w:pStyle w:val="GSATableText"/>
            </w:pPr>
            <w:sdt>
              <w:sdtPr>
                <w:rPr>
                  <w:b/>
                </w:rPr>
                <w:alias w:val="Testing Schedule Start Date"/>
                <w:tag w:val="testingstartdate"/>
                <w:id w:val="-690911888"/>
                <w:placeholder>
                  <w:docPart w:val="11BE0A2749E34A8781A518759F22045F"/>
                </w:placeholder>
                <w:date w:fullDate="2019-01-02T00:00:00Z">
                  <w:dateFormat w:val="M/d/yyyy"/>
                  <w:lid w:val="en-US"/>
                  <w:storeMappedDataAs w:val="dateTime"/>
                  <w:calendar w:val="gregorian"/>
                </w:date>
              </w:sdtPr>
              <w:sdtEndPr/>
              <w:sdtContent>
                <w:r w:rsidR="00B2496E">
                  <w:rPr>
                    <w:b/>
                  </w:rPr>
                  <w:t>1/2/2019</w:t>
                </w:r>
              </w:sdtContent>
            </w:sdt>
          </w:p>
        </w:tc>
        <w:tc>
          <w:tcPr>
            <w:tcW w:w="1226" w:type="pct"/>
            <w:shd w:val="clear" w:color="auto" w:fill="FFFF00"/>
          </w:tcPr>
          <w:p w14:paraId="5A51B062" w14:textId="77777777" w:rsidR="00C33D2E" w:rsidRPr="00800AC1" w:rsidRDefault="005733BF" w:rsidP="00D834B4">
            <w:pPr>
              <w:pStyle w:val="GSATableText"/>
            </w:pPr>
            <w:sdt>
              <w:sdtPr>
                <w:rPr>
                  <w:b/>
                </w:rPr>
                <w:alias w:val="Testing Schedule End Date"/>
                <w:tag w:val="testingenddate"/>
                <w:id w:val="-1839154411"/>
                <w:placeholder>
                  <w:docPart w:val="CAB2A81BCA9348B083BB00E6F727E8C9"/>
                </w:placeholder>
                <w:date w:fullDate="2019-01-10T00:00:00Z">
                  <w:dateFormat w:val="M/d/yyyy"/>
                  <w:lid w:val="en-US"/>
                  <w:storeMappedDataAs w:val="dateTime"/>
                  <w:calendar w:val="gregorian"/>
                </w:date>
              </w:sdtPr>
              <w:sdtEndPr/>
              <w:sdtContent>
                <w:r w:rsidR="00B2496E">
                  <w:rPr>
                    <w:b/>
                  </w:rPr>
                  <w:t>1/10/2019</w:t>
                </w:r>
              </w:sdtContent>
            </w:sdt>
          </w:p>
        </w:tc>
      </w:tr>
      <w:tr w:rsidR="00C33D2E" w:rsidRPr="000A5F9E" w14:paraId="4BD83DB2" w14:textId="77777777" w:rsidTr="00865EF0">
        <w:trPr>
          <w:cantSplit/>
          <w:jc w:val="center"/>
        </w:trPr>
        <w:tc>
          <w:tcPr>
            <w:tcW w:w="2547" w:type="pct"/>
          </w:tcPr>
          <w:p w14:paraId="17C08519" w14:textId="77777777" w:rsidR="00C33D2E" w:rsidRPr="00800AC1" w:rsidRDefault="00C33D2E" w:rsidP="00D834B4">
            <w:pPr>
              <w:pStyle w:val="GSATableText"/>
            </w:pPr>
            <w:r w:rsidRPr="00800AC1">
              <w:t xml:space="preserve">Draft SAR Delivered to </w:t>
            </w:r>
            <w:r w:rsidR="00865EF0">
              <w:t>Client</w:t>
            </w:r>
          </w:p>
        </w:tc>
        <w:tc>
          <w:tcPr>
            <w:tcW w:w="1227" w:type="pct"/>
            <w:shd w:val="clear" w:color="auto" w:fill="FFFF00"/>
          </w:tcPr>
          <w:p w14:paraId="4FBEDA7C" w14:textId="77777777" w:rsidR="00C33D2E" w:rsidRPr="00800AC1" w:rsidRDefault="005733BF" w:rsidP="00D834B4">
            <w:pPr>
              <w:pStyle w:val="GSATableText"/>
            </w:pPr>
            <w:sdt>
              <w:sdtPr>
                <w:rPr>
                  <w:b/>
                </w:rPr>
                <w:alias w:val="Testing Schedule Start Date"/>
                <w:tag w:val="testingstartdate"/>
                <w:id w:val="968249519"/>
                <w:placeholder>
                  <w:docPart w:val="D6471D2D190F4FCD8139A3F5D13A8BFD"/>
                </w:placeholder>
                <w:date w:fullDate="2019-01-10T00:00:00Z">
                  <w:dateFormat w:val="M/d/yyyy"/>
                  <w:lid w:val="en-US"/>
                  <w:storeMappedDataAs w:val="dateTime"/>
                  <w:calendar w:val="gregorian"/>
                </w:date>
              </w:sdtPr>
              <w:sdtEndPr/>
              <w:sdtContent>
                <w:r w:rsidR="00B2496E">
                  <w:rPr>
                    <w:b/>
                  </w:rPr>
                  <w:t>1/10/2019</w:t>
                </w:r>
              </w:sdtContent>
            </w:sdt>
          </w:p>
        </w:tc>
        <w:tc>
          <w:tcPr>
            <w:tcW w:w="1226" w:type="pct"/>
            <w:shd w:val="clear" w:color="auto" w:fill="FFFF00"/>
          </w:tcPr>
          <w:p w14:paraId="67D0AF0C" w14:textId="77777777" w:rsidR="00C33D2E" w:rsidRPr="00800AC1" w:rsidRDefault="005733BF" w:rsidP="00D834B4">
            <w:pPr>
              <w:pStyle w:val="GSATableText"/>
            </w:pPr>
            <w:sdt>
              <w:sdtPr>
                <w:rPr>
                  <w:b/>
                </w:rPr>
                <w:alias w:val="Testing Schedule End Date"/>
                <w:tag w:val="testingenddate"/>
                <w:id w:val="-147981755"/>
                <w:placeholder>
                  <w:docPart w:val="CC27315B15C442939D6B6303B320A356"/>
                </w:placeholder>
                <w:date w:fullDate="2019-01-10T00:00:00Z">
                  <w:dateFormat w:val="M/d/yyyy"/>
                  <w:lid w:val="en-US"/>
                  <w:storeMappedDataAs w:val="dateTime"/>
                  <w:calendar w:val="gregorian"/>
                </w:date>
              </w:sdtPr>
              <w:sdtEndPr/>
              <w:sdtContent>
                <w:r w:rsidR="00B2496E">
                  <w:rPr>
                    <w:b/>
                  </w:rPr>
                  <w:t>1/10/2019</w:t>
                </w:r>
              </w:sdtContent>
            </w:sdt>
          </w:p>
        </w:tc>
      </w:tr>
      <w:tr w:rsidR="00C33D2E" w:rsidRPr="000A5F9E" w14:paraId="2071007A" w14:textId="77777777" w:rsidTr="00865EF0">
        <w:trPr>
          <w:cantSplit/>
          <w:trHeight w:val="305"/>
          <w:jc w:val="center"/>
        </w:trPr>
        <w:tc>
          <w:tcPr>
            <w:tcW w:w="2547" w:type="pct"/>
          </w:tcPr>
          <w:p w14:paraId="41C3A371" w14:textId="77777777" w:rsidR="00C33D2E" w:rsidRPr="00800AC1" w:rsidRDefault="00C33D2E" w:rsidP="00D834B4">
            <w:pPr>
              <w:pStyle w:val="GSATableText"/>
            </w:pPr>
            <w:r w:rsidRPr="00800AC1">
              <w:t>Issue Resolution Meeting</w:t>
            </w:r>
          </w:p>
        </w:tc>
        <w:tc>
          <w:tcPr>
            <w:tcW w:w="1227" w:type="pct"/>
            <w:shd w:val="clear" w:color="auto" w:fill="FFFF00"/>
          </w:tcPr>
          <w:p w14:paraId="0961EE5C" w14:textId="77777777" w:rsidR="00C33D2E" w:rsidRPr="00800AC1" w:rsidRDefault="005733BF" w:rsidP="00D834B4">
            <w:pPr>
              <w:pStyle w:val="GSATableText"/>
            </w:pPr>
            <w:sdt>
              <w:sdtPr>
                <w:rPr>
                  <w:b/>
                </w:rPr>
                <w:alias w:val="Testing Schedule Start Date"/>
                <w:tag w:val="testingstartdate"/>
                <w:id w:val="43646503"/>
                <w:placeholder>
                  <w:docPart w:val="0DCD334D4B284C99A05A23B5D1ACA2B6"/>
                </w:placeholder>
                <w:date w:fullDate="2019-01-11T00:00:00Z">
                  <w:dateFormat w:val="M/d/yyyy"/>
                  <w:lid w:val="en-US"/>
                  <w:storeMappedDataAs w:val="dateTime"/>
                  <w:calendar w:val="gregorian"/>
                </w:date>
              </w:sdtPr>
              <w:sdtEndPr/>
              <w:sdtContent>
                <w:r w:rsidR="00B2496E">
                  <w:rPr>
                    <w:b/>
                  </w:rPr>
                  <w:t>1/11/2019</w:t>
                </w:r>
              </w:sdtContent>
            </w:sdt>
          </w:p>
        </w:tc>
        <w:tc>
          <w:tcPr>
            <w:tcW w:w="1226" w:type="pct"/>
            <w:shd w:val="clear" w:color="auto" w:fill="FFFF00"/>
          </w:tcPr>
          <w:p w14:paraId="0D01FDC4" w14:textId="77777777" w:rsidR="00C33D2E" w:rsidRPr="00800AC1" w:rsidRDefault="005733BF" w:rsidP="00D834B4">
            <w:pPr>
              <w:pStyle w:val="GSATableText"/>
            </w:pPr>
            <w:sdt>
              <w:sdtPr>
                <w:rPr>
                  <w:b/>
                </w:rPr>
                <w:alias w:val="Testing Schedule End Date"/>
                <w:tag w:val="testingenddate"/>
                <w:id w:val="1218715985"/>
                <w:placeholder>
                  <w:docPart w:val="20BF52F91B754454A4888832A9F037A0"/>
                </w:placeholder>
                <w:date w:fullDate="2019-01-11T00:00:00Z">
                  <w:dateFormat w:val="M/d/yyyy"/>
                  <w:lid w:val="en-US"/>
                  <w:storeMappedDataAs w:val="dateTime"/>
                  <w:calendar w:val="gregorian"/>
                </w:date>
              </w:sdtPr>
              <w:sdtEndPr/>
              <w:sdtContent>
                <w:r w:rsidR="00B2496E">
                  <w:rPr>
                    <w:b/>
                  </w:rPr>
                  <w:t>1/11/2019</w:t>
                </w:r>
              </w:sdtContent>
            </w:sdt>
          </w:p>
        </w:tc>
      </w:tr>
      <w:tr w:rsidR="00C33D2E" w:rsidRPr="000A5F9E" w14:paraId="56CAA15E" w14:textId="77777777" w:rsidTr="00865EF0">
        <w:trPr>
          <w:cantSplit/>
          <w:jc w:val="center"/>
        </w:trPr>
        <w:tc>
          <w:tcPr>
            <w:tcW w:w="2547" w:type="pct"/>
          </w:tcPr>
          <w:p w14:paraId="2A2C0B9C" w14:textId="77777777" w:rsidR="00C33D2E" w:rsidRPr="00800AC1" w:rsidRDefault="00C33D2E" w:rsidP="00D834B4">
            <w:pPr>
              <w:pStyle w:val="GSATableText"/>
            </w:pPr>
            <w:r>
              <w:t>Finalize SAR</w:t>
            </w:r>
          </w:p>
        </w:tc>
        <w:tc>
          <w:tcPr>
            <w:tcW w:w="1227" w:type="pct"/>
            <w:shd w:val="clear" w:color="auto" w:fill="FFFF00"/>
          </w:tcPr>
          <w:p w14:paraId="76C6177E" w14:textId="77777777" w:rsidR="00C33D2E" w:rsidRPr="00800AC1" w:rsidRDefault="005733BF" w:rsidP="00D834B4">
            <w:pPr>
              <w:pStyle w:val="GSATableText"/>
            </w:pPr>
            <w:sdt>
              <w:sdtPr>
                <w:rPr>
                  <w:b/>
                </w:rPr>
                <w:alias w:val="Testing Schedule Start Date"/>
                <w:tag w:val="testingstartdate"/>
                <w:id w:val="-1591769320"/>
                <w:placeholder>
                  <w:docPart w:val="F3BE43ABA0604F2481C34903BD7A7610"/>
                </w:placeholder>
                <w:date w:fullDate="2019-01-11T00:00:00Z">
                  <w:dateFormat w:val="M/d/yyyy"/>
                  <w:lid w:val="en-US"/>
                  <w:storeMappedDataAs w:val="dateTime"/>
                  <w:calendar w:val="gregorian"/>
                </w:date>
              </w:sdtPr>
              <w:sdtEndPr/>
              <w:sdtContent>
                <w:r w:rsidR="00B2496E">
                  <w:rPr>
                    <w:b/>
                  </w:rPr>
                  <w:t>1/11/2019</w:t>
                </w:r>
              </w:sdtContent>
            </w:sdt>
          </w:p>
        </w:tc>
        <w:tc>
          <w:tcPr>
            <w:tcW w:w="1226" w:type="pct"/>
            <w:shd w:val="clear" w:color="auto" w:fill="FFFF00"/>
          </w:tcPr>
          <w:p w14:paraId="288022FA" w14:textId="77777777" w:rsidR="00C33D2E" w:rsidRPr="00800AC1" w:rsidRDefault="005733BF" w:rsidP="00D834B4">
            <w:pPr>
              <w:pStyle w:val="GSATableText"/>
            </w:pPr>
            <w:sdt>
              <w:sdtPr>
                <w:rPr>
                  <w:b/>
                </w:rPr>
                <w:alias w:val="Testing Schedule End Date"/>
                <w:tag w:val="testingenddate"/>
                <w:id w:val="-217513295"/>
                <w:date w:fullDate="2019-01-14T00:00:00Z">
                  <w:dateFormat w:val="M/d/yyyy"/>
                  <w:lid w:val="en-US"/>
                  <w:storeMappedDataAs w:val="dateTime"/>
                  <w:calendar w:val="gregorian"/>
                </w:date>
              </w:sdtPr>
              <w:sdtEndPr/>
              <w:sdtContent>
                <w:r w:rsidR="00B2496E">
                  <w:rPr>
                    <w:b/>
                  </w:rPr>
                  <w:t>1/14/2019</w:t>
                </w:r>
              </w:sdtContent>
            </w:sdt>
          </w:p>
        </w:tc>
      </w:tr>
      <w:tr w:rsidR="00C33D2E" w:rsidRPr="000A5F9E" w14:paraId="522B4FEA" w14:textId="77777777" w:rsidTr="00865EF0">
        <w:trPr>
          <w:cantSplit/>
          <w:jc w:val="center"/>
        </w:trPr>
        <w:tc>
          <w:tcPr>
            <w:tcW w:w="2547" w:type="pct"/>
          </w:tcPr>
          <w:p w14:paraId="369D771B" w14:textId="77777777" w:rsidR="00C33D2E" w:rsidRPr="00800AC1" w:rsidRDefault="00865EF0" w:rsidP="00865EF0">
            <w:pPr>
              <w:pStyle w:val="GSATableText"/>
            </w:pPr>
            <w:r>
              <w:t xml:space="preserve">Send Final Version of SAR Agency </w:t>
            </w:r>
            <w:r w:rsidR="00C33D2E" w:rsidRPr="007E6E6D">
              <w:t>Provider</w:t>
            </w:r>
            <w:r w:rsidR="00C33D2E" w:rsidRPr="00800AC1">
              <w:t xml:space="preserve"> and ISSO</w:t>
            </w:r>
          </w:p>
        </w:tc>
        <w:tc>
          <w:tcPr>
            <w:tcW w:w="1227" w:type="pct"/>
            <w:shd w:val="clear" w:color="auto" w:fill="FFFF00"/>
          </w:tcPr>
          <w:p w14:paraId="51EF061F" w14:textId="77777777" w:rsidR="00C33D2E" w:rsidRPr="00800AC1" w:rsidRDefault="005733BF" w:rsidP="00D834B4">
            <w:pPr>
              <w:pStyle w:val="GSATableText"/>
            </w:pPr>
            <w:sdt>
              <w:sdtPr>
                <w:rPr>
                  <w:b/>
                </w:rPr>
                <w:alias w:val="Testing Schedule Start Date"/>
                <w:tag w:val="testingstartdate"/>
                <w:id w:val="562527713"/>
                <w:date w:fullDate="2019-01-14T00:00:00Z">
                  <w:dateFormat w:val="M/d/yyyy"/>
                  <w:lid w:val="en-US"/>
                  <w:storeMappedDataAs w:val="dateTime"/>
                  <w:calendar w:val="gregorian"/>
                </w:date>
              </w:sdtPr>
              <w:sdtEndPr/>
              <w:sdtContent>
                <w:r w:rsidR="00B2496E">
                  <w:rPr>
                    <w:b/>
                  </w:rPr>
                  <w:t>1/14/2019</w:t>
                </w:r>
              </w:sdtContent>
            </w:sdt>
          </w:p>
        </w:tc>
        <w:tc>
          <w:tcPr>
            <w:tcW w:w="1226" w:type="pct"/>
            <w:shd w:val="clear" w:color="auto" w:fill="FFFF00"/>
          </w:tcPr>
          <w:p w14:paraId="59CABFC2" w14:textId="77777777" w:rsidR="00C33D2E" w:rsidRPr="00800AC1" w:rsidRDefault="005733BF" w:rsidP="00D834B4">
            <w:pPr>
              <w:pStyle w:val="GSATableText"/>
            </w:pPr>
            <w:sdt>
              <w:sdtPr>
                <w:rPr>
                  <w:b/>
                </w:rPr>
                <w:alias w:val="Testing Schedule End Date"/>
                <w:tag w:val="testingenddate"/>
                <w:id w:val="-1750262333"/>
                <w:date w:fullDate="2019-01-14T00:00:00Z">
                  <w:dateFormat w:val="M/d/yyyy"/>
                  <w:lid w:val="en-US"/>
                  <w:storeMappedDataAs w:val="dateTime"/>
                  <w:calendar w:val="gregorian"/>
                </w:date>
              </w:sdtPr>
              <w:sdtEndPr/>
              <w:sdtContent>
                <w:r w:rsidR="00B2496E">
                  <w:rPr>
                    <w:b/>
                  </w:rPr>
                  <w:t>1/14/2019</w:t>
                </w:r>
              </w:sdtContent>
            </w:sdt>
          </w:p>
        </w:tc>
      </w:tr>
    </w:tbl>
    <w:p w14:paraId="62A5A710" w14:textId="77777777" w:rsidR="00C33D2E" w:rsidRPr="00247161" w:rsidRDefault="00C33D2E" w:rsidP="00C33D2E"/>
    <w:p w14:paraId="0806EF9A" w14:textId="77777777" w:rsidR="00C33D2E" w:rsidRPr="00BA08A3" w:rsidRDefault="00C33D2E" w:rsidP="00C33D2E">
      <w:pPr>
        <w:rPr>
          <w:b/>
          <w:bCs/>
          <w:i/>
          <w:iCs/>
          <w:color w:val="4F81BD" w:themeColor="accent1"/>
        </w:rPr>
      </w:pPr>
      <w:r w:rsidRPr="008B70AA">
        <w:rPr>
          <w:rStyle w:val="IntenseEmphasis"/>
        </w:rPr>
        <w:t>Disclosures</w:t>
      </w:r>
    </w:p>
    <w:p w14:paraId="0D2291CF" w14:textId="77777777" w:rsidR="00C33D2E" w:rsidRDefault="00C33D2E" w:rsidP="00C33D2E">
      <w:r w:rsidRPr="00AB5961">
        <w:t>Any testing will be performed according to terms and conditions designed to minimize risk exposure that could occur during security testing.</w:t>
      </w:r>
      <w:r>
        <w:t xml:space="preserve">  </w:t>
      </w:r>
    </w:p>
    <w:p w14:paraId="024061C8" w14:textId="77777777" w:rsidR="00C33D2E" w:rsidRPr="00BA08A3" w:rsidRDefault="00C33D2E" w:rsidP="00C33D2E">
      <w:pPr>
        <w:rPr>
          <w:b/>
          <w:bCs/>
          <w:i/>
          <w:iCs/>
          <w:color w:val="4F81BD" w:themeColor="accent1"/>
        </w:rPr>
      </w:pPr>
      <w:bookmarkStart w:id="16" w:name="_Toc389750745"/>
      <w:r w:rsidRPr="008B70AA">
        <w:rPr>
          <w:rStyle w:val="IntenseEmphasis"/>
        </w:rPr>
        <w:t>Sec</w:t>
      </w:r>
      <w:r>
        <w:rPr>
          <w:rStyle w:val="IntenseEmphasis"/>
        </w:rPr>
        <w:t>urity T</w:t>
      </w:r>
      <w:r w:rsidRPr="008B70AA">
        <w:rPr>
          <w:rStyle w:val="IntenseEmphasis"/>
        </w:rPr>
        <w:t>esting May Include</w:t>
      </w:r>
      <w:bookmarkEnd w:id="16"/>
    </w:p>
    <w:p w14:paraId="7AF3F63E" w14:textId="77777777" w:rsidR="00C33D2E" w:rsidRDefault="00C33D2E" w:rsidP="00C33D2E">
      <w:r>
        <w:t>Security testing may include the following activities:</w:t>
      </w:r>
    </w:p>
    <w:p w14:paraId="7C3A9864" w14:textId="77777777" w:rsidR="00C33D2E" w:rsidRDefault="00865EF0" w:rsidP="00C33D2E">
      <w:pPr>
        <w:pStyle w:val="ListBullet2"/>
      </w:pPr>
      <w:r>
        <w:t xml:space="preserve">Interviews of  Agency </w:t>
      </w:r>
      <w:r w:rsidR="00C33D2E">
        <w:t>Personnel</w:t>
      </w:r>
    </w:p>
    <w:p w14:paraId="6EF52C70" w14:textId="77777777" w:rsidR="00C33D2E" w:rsidRDefault="00C33D2E" w:rsidP="00C33D2E">
      <w:pPr>
        <w:pStyle w:val="ListBullet2"/>
      </w:pPr>
      <w:r>
        <w:t>Examinations of policies and procedures</w:t>
      </w:r>
    </w:p>
    <w:p w14:paraId="4EB6A51F" w14:textId="77777777" w:rsidR="00C33D2E" w:rsidRDefault="00C33D2E" w:rsidP="00C33D2E">
      <w:pPr>
        <w:pStyle w:val="ListBullet2"/>
      </w:pPr>
      <w:r>
        <w:t>Examination of records</w:t>
      </w:r>
    </w:p>
    <w:p w14:paraId="4FE96769" w14:textId="77777777" w:rsidR="00C33D2E" w:rsidRDefault="00C33D2E" w:rsidP="00C33D2E">
      <w:pPr>
        <w:pStyle w:val="ListBullet2"/>
      </w:pPr>
      <w:r>
        <w:t>Examination of system documentation</w:t>
      </w:r>
    </w:p>
    <w:p w14:paraId="4830F61E" w14:textId="77777777" w:rsidR="00C33D2E" w:rsidRDefault="00C33D2E" w:rsidP="00C33D2E">
      <w:pPr>
        <w:pStyle w:val="ListBullet2"/>
      </w:pPr>
      <w:r>
        <w:t>Testing of implemented security mechanisms/solutions</w:t>
      </w:r>
    </w:p>
    <w:p w14:paraId="195EC7F9" w14:textId="77777777" w:rsidR="00C33D2E" w:rsidRDefault="00C33D2E" w:rsidP="00C33D2E">
      <w:pPr>
        <w:pStyle w:val="ListBullet2"/>
      </w:pPr>
      <w:r>
        <w:t>Creation, modification, and/or deletion of accounts for testing purposes</w:t>
      </w:r>
    </w:p>
    <w:p w14:paraId="642A6496" w14:textId="77777777" w:rsidR="00C33D2E" w:rsidRDefault="00C33D2E" w:rsidP="00C33D2E">
      <w:pPr>
        <w:pStyle w:val="ListBullet2"/>
      </w:pPr>
      <w:r>
        <w:t>Reviews of configurations on production systems as a live test alternative</w:t>
      </w:r>
    </w:p>
    <w:p w14:paraId="4961B31F" w14:textId="77777777" w:rsidR="00C33D2E" w:rsidRPr="008B70AA" w:rsidRDefault="00C33D2E" w:rsidP="00C33D2E">
      <w:pPr>
        <w:keepNext/>
        <w:rPr>
          <w:rStyle w:val="IntenseEmphasis"/>
        </w:rPr>
      </w:pPr>
      <w:bookmarkStart w:id="17" w:name="_Toc389750746"/>
      <w:r w:rsidRPr="008B70AA">
        <w:rPr>
          <w:rStyle w:val="IntenseEmphasis"/>
        </w:rPr>
        <w:t>Security Testing Will Not Include</w:t>
      </w:r>
      <w:bookmarkEnd w:id="17"/>
    </w:p>
    <w:p w14:paraId="442183EE" w14:textId="77777777" w:rsidR="00C33D2E" w:rsidRDefault="00C33D2E" w:rsidP="00C33D2E">
      <w:r>
        <w:t>Security testing will not include any of the following activities:</w:t>
      </w:r>
    </w:p>
    <w:p w14:paraId="54CF08DE" w14:textId="77777777" w:rsidR="00C33D2E" w:rsidRDefault="00C33D2E" w:rsidP="00C33D2E">
      <w:pPr>
        <w:pStyle w:val="ListBullet2"/>
      </w:pPr>
      <w:r>
        <w:t>Changes to assigned user passwords</w:t>
      </w:r>
    </w:p>
    <w:p w14:paraId="25940A76" w14:textId="77777777" w:rsidR="00C33D2E" w:rsidRDefault="00C33D2E" w:rsidP="00C33D2E">
      <w:pPr>
        <w:pStyle w:val="ListBullet2"/>
      </w:pPr>
      <w:r>
        <w:t>Intentional modification of user files or system files</w:t>
      </w:r>
    </w:p>
    <w:p w14:paraId="3B62143A" w14:textId="77777777" w:rsidR="00C33D2E" w:rsidRDefault="00C33D2E" w:rsidP="00C33D2E">
      <w:pPr>
        <w:pStyle w:val="ListBullet2"/>
      </w:pPr>
      <w:r>
        <w:t>Telephone modem probes and scans (active and passive)</w:t>
      </w:r>
    </w:p>
    <w:p w14:paraId="3CAEDA39" w14:textId="77777777" w:rsidR="00C33D2E" w:rsidRDefault="00C33D2E" w:rsidP="00C33D2E">
      <w:pPr>
        <w:pStyle w:val="ListBullet2"/>
      </w:pPr>
      <w:r>
        <w:t>Intenti</w:t>
      </w:r>
      <w:r w:rsidR="00865EF0">
        <w:t xml:space="preserve">onal viewing of agency </w:t>
      </w:r>
      <w:r>
        <w:t>staff email, Internet caches, and/or personnel cookie files</w:t>
      </w:r>
    </w:p>
    <w:p w14:paraId="1AF69ECA" w14:textId="77777777" w:rsidR="00C33D2E" w:rsidRDefault="00C33D2E" w:rsidP="00C33D2E">
      <w:pPr>
        <w:pStyle w:val="ListBullet2"/>
      </w:pPr>
      <w:r>
        <w:t xml:space="preserve">Intentional Denial of service attacks </w:t>
      </w:r>
    </w:p>
    <w:p w14:paraId="02367C4F" w14:textId="77777777" w:rsidR="00C33D2E" w:rsidRDefault="00C33D2E" w:rsidP="00C33D2E">
      <w:pPr>
        <w:pStyle w:val="ListBullet2"/>
      </w:pPr>
      <w:r>
        <w:t>Exploits that will introduce new weaknesses to the system</w:t>
      </w:r>
    </w:p>
    <w:p w14:paraId="7F4B9CC4" w14:textId="77777777" w:rsidR="00C33D2E" w:rsidRDefault="00C33D2E" w:rsidP="00C33D2E">
      <w:pPr>
        <w:pStyle w:val="ListBullet2"/>
      </w:pPr>
      <w:r>
        <w:t>Intentional introduction of malicious code (viruses, Trojans, worms, etc.)</w:t>
      </w:r>
    </w:p>
    <w:p w14:paraId="12CA02A5" w14:textId="77777777" w:rsidR="00C33D2E" w:rsidRDefault="00C33D2E" w:rsidP="00C33D2E">
      <w:pPr>
        <w:pStyle w:val="Heading2"/>
      </w:pPr>
      <w:bookmarkStart w:id="18" w:name="_Toc389750747"/>
      <w:bookmarkStart w:id="19" w:name="_Toc532562739"/>
      <w:r>
        <w:t>End of Testing</w:t>
      </w:r>
      <w:bookmarkEnd w:id="18"/>
      <w:bookmarkEnd w:id="19"/>
    </w:p>
    <w:p w14:paraId="6AD42CA9" w14:textId="77777777" w:rsidR="00C33D2E" w:rsidRDefault="00865EF0" w:rsidP="00C33D2E">
      <w:r w:rsidRPr="00865EF0">
        <w:rPr>
          <w:shd w:val="clear" w:color="auto" w:fill="FFFF00"/>
        </w:rPr>
        <w:t>(Name of your company</w:t>
      </w:r>
      <w:r>
        <w:t xml:space="preserve">) </w:t>
      </w:r>
      <w:r w:rsidR="00C33D2E" w:rsidRPr="001C3AC8">
        <w:t xml:space="preserve">will notify </w:t>
      </w:r>
      <w:r w:rsidRPr="00865EF0">
        <w:rPr>
          <w:shd w:val="clear" w:color="auto" w:fill="FFFF00"/>
        </w:rPr>
        <w:t>name of Agency POC</w:t>
      </w:r>
      <w:r>
        <w:t xml:space="preserve"> </w:t>
      </w:r>
      <w:r w:rsidR="00C33D2E" w:rsidRPr="001C3AC8">
        <w:t xml:space="preserve">at </w:t>
      </w:r>
      <w:r w:rsidRPr="00865EF0">
        <w:rPr>
          <w:shd w:val="clear" w:color="auto" w:fill="FFFF00"/>
        </w:rPr>
        <w:t>(Name f Agency</w:t>
      </w:r>
      <w:r>
        <w:t xml:space="preserve">) </w:t>
      </w:r>
      <w:r w:rsidR="00C33D2E" w:rsidRPr="001C3AC8">
        <w:t>when security testing has been completed.</w:t>
      </w:r>
    </w:p>
    <w:p w14:paraId="68C23C7D" w14:textId="77777777" w:rsidR="00C33D2E" w:rsidRDefault="00C33D2E" w:rsidP="00C33D2E">
      <w:pPr>
        <w:pStyle w:val="Heading2"/>
      </w:pPr>
      <w:bookmarkStart w:id="20" w:name="_Toc454793575"/>
      <w:bookmarkStart w:id="21" w:name="_Toc389750748"/>
      <w:bookmarkStart w:id="22" w:name="_Toc532562740"/>
      <w:bookmarkEnd w:id="20"/>
      <w:r>
        <w:lastRenderedPageBreak/>
        <w:t>Communication of Test Results</w:t>
      </w:r>
      <w:bookmarkEnd w:id="21"/>
      <w:bookmarkEnd w:id="22"/>
    </w:p>
    <w:p w14:paraId="7E97733A" w14:textId="77777777" w:rsidR="00C33D2E" w:rsidRDefault="00C33D2E" w:rsidP="00C33D2E">
      <w:r w:rsidRPr="002C35A7">
        <w:t>Email and reports on all security testing will be encrypted</w:t>
      </w:r>
      <w:r>
        <w:t xml:space="preserve"> according to </w:t>
      </w:r>
      <w:r w:rsidR="00865EF0">
        <w:t xml:space="preserve">Agency </w:t>
      </w:r>
      <w:r>
        <w:t xml:space="preserve">requirements. Security testing results will be sent and disclosed to the </w:t>
      </w:r>
      <w:r w:rsidR="00865EF0">
        <w:t xml:space="preserve">Key Agency POC defined to receive Test Results </w:t>
      </w:r>
      <w:r>
        <w:t xml:space="preserve">within </w:t>
      </w:r>
      <w:sdt>
        <w:sdtPr>
          <w:alias w:val="Enter number of days"/>
          <w:tag w:val="numberofdays"/>
          <w:id w:val="1920141576"/>
        </w:sdtPr>
        <w:sdtEndPr/>
        <w:sdtContent>
          <w:r>
            <w:t>30</w:t>
          </w:r>
        </w:sdtContent>
      </w:sdt>
      <w:r>
        <w:t xml:space="preserve"> days after security testing has been completed.  </w:t>
      </w:r>
    </w:p>
    <w:p w14:paraId="132C86E3" w14:textId="77777777" w:rsidR="00214763" w:rsidRDefault="00214763" w:rsidP="00214763"/>
    <w:p w14:paraId="2E3F6E09" w14:textId="77777777" w:rsidR="00C33D2E" w:rsidRDefault="00C33D2E" w:rsidP="00C33D2E">
      <w:pPr>
        <w:pStyle w:val="Heading2"/>
      </w:pPr>
      <w:bookmarkStart w:id="23" w:name="_Toc389750749"/>
      <w:bookmarkStart w:id="24" w:name="_Toc532562741"/>
      <w:r>
        <w:t>Limitation of Liability</w:t>
      </w:r>
      <w:bookmarkEnd w:id="23"/>
      <w:bookmarkEnd w:id="24"/>
      <w:r w:rsidRPr="00E97D7A">
        <w:t xml:space="preserve"> </w:t>
      </w:r>
    </w:p>
    <w:p w14:paraId="526D1241" w14:textId="77777777" w:rsidR="00C33D2E" w:rsidRDefault="00865EF0" w:rsidP="00C33D2E">
      <w:pPr>
        <w:keepNext/>
        <w:keepLines/>
      </w:pPr>
      <w:r w:rsidRPr="00865EF0">
        <w:rPr>
          <w:shd w:val="clear" w:color="auto" w:fill="FFFF00"/>
        </w:rPr>
        <w:t>Name of your organization</w:t>
      </w:r>
      <w:r w:rsidR="00C33D2E">
        <w:t>, and its stated partners,</w:t>
      </w:r>
      <w:r w:rsidR="00C33D2E" w:rsidRPr="001D04A6">
        <w:t xml:space="preserve"> shall not be held liable to </w:t>
      </w:r>
      <w:r w:rsidR="00B95948" w:rsidRPr="00B95948">
        <w:rPr>
          <w:shd w:val="clear" w:color="auto" w:fill="FFFF00"/>
        </w:rPr>
        <w:t>(name of Agency</w:t>
      </w:r>
      <w:r w:rsidR="00B95948">
        <w:t xml:space="preserve">) </w:t>
      </w:r>
      <w:r w:rsidR="00C33D2E" w:rsidRPr="001D04A6">
        <w:t>for any and all liabilities, claims, or damages ar</w:t>
      </w:r>
      <w:r w:rsidR="00C33D2E">
        <w:t>ising out of or relating to the security vulnerability</w:t>
      </w:r>
      <w:r w:rsidR="00C33D2E" w:rsidRPr="001D04A6">
        <w:t xml:space="preserve"> testing portion of this </w:t>
      </w:r>
      <w:r w:rsidR="00C33D2E">
        <w:t>a</w:t>
      </w:r>
      <w:r w:rsidR="00C33D2E" w:rsidRPr="001D04A6">
        <w:t>greement, howsoever caused and regardless of the legal theory asserted, including breach of contract or warranty, tort, strict liability, statutory liability, or otherwise.</w:t>
      </w:r>
    </w:p>
    <w:p w14:paraId="3D62304A" w14:textId="77777777" w:rsidR="00C33D2E" w:rsidRPr="001D04A6" w:rsidRDefault="00B95948" w:rsidP="00C33D2E">
      <w:pPr>
        <w:keepNext/>
        <w:keepLines/>
      </w:pPr>
      <w:r>
        <w:t>(</w:t>
      </w:r>
      <w:r w:rsidRPr="00B95948">
        <w:rPr>
          <w:shd w:val="clear" w:color="auto" w:fill="FFFF00"/>
        </w:rPr>
        <w:t>Name of Agency</w:t>
      </w:r>
      <w:r>
        <w:t xml:space="preserve">) </w:t>
      </w:r>
      <w:r w:rsidR="00C33D2E" w:rsidRPr="001D04A6">
        <w:t>acknowledges that there are limitations inherent in the methodologies implemented, and the assessment of security and vulnerability relating to information technology is an uncertain process based on past experiences, currently available information, and the anticipation of reasonable threats at the time of the analysis.</w:t>
      </w:r>
      <w:r w:rsidR="00C33D2E">
        <w:t xml:space="preserve">  </w:t>
      </w:r>
      <w:r w:rsidR="00C33D2E" w:rsidRPr="001D04A6">
        <w:t>There is no assurance that an analysis of this nature will identify all vulnerabilities or propose exhaustive and operationally viable recommendations to mitigate all exposure.</w:t>
      </w:r>
    </w:p>
    <w:p w14:paraId="7AE35734" w14:textId="77777777" w:rsidR="00C33D2E" w:rsidRPr="00214763" w:rsidRDefault="00C33D2E" w:rsidP="00214763"/>
    <w:p w14:paraId="7E955B4D" w14:textId="77777777" w:rsidR="006333D4" w:rsidRDefault="006333D4" w:rsidP="006333D4"/>
    <w:p w14:paraId="42DC8B17" w14:textId="77777777" w:rsidR="006333D4" w:rsidRDefault="006333D4"/>
    <w:sectPr w:rsidR="006333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C8A4DBE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1272441A"/>
    <w:multiLevelType w:val="multilevel"/>
    <w:tmpl w:val="2F2E85E2"/>
    <w:lvl w:ilvl="0">
      <w:start w:val="1"/>
      <w:numFmt w:val="decimal"/>
      <w:pStyle w:val="GSASection"/>
      <w:suff w:val="space"/>
      <w:lvlText w:val="%1."/>
      <w:lvlJc w:val="left"/>
      <w:pPr>
        <w:ind w:left="0" w:firstLine="0"/>
      </w:pPr>
      <w:rPr>
        <w:rFonts w:hint="default"/>
      </w:rPr>
    </w:lvl>
    <w:lvl w:ilvl="1">
      <w:start w:val="1"/>
      <w:numFmt w:val="decimal"/>
      <w:pStyle w:val="GSASubsectionLevel2"/>
      <w:suff w:val="space"/>
      <w:lvlText w:val="%1.%2."/>
      <w:lvlJc w:val="left"/>
      <w:pPr>
        <w:ind w:left="0" w:firstLine="0"/>
      </w:pPr>
      <w:rPr>
        <w:rFonts w:hint="default"/>
      </w:rPr>
    </w:lvl>
    <w:lvl w:ilvl="2">
      <w:start w:val="1"/>
      <w:numFmt w:val="decimal"/>
      <w:pStyle w:val="GSAsubsectionLevel3"/>
      <w:suff w:val="space"/>
      <w:lvlText w:val="%1.%2.%3."/>
      <w:lvlJc w:val="left"/>
      <w:pPr>
        <w:ind w:left="0" w:firstLine="0"/>
      </w:pPr>
      <w:rPr>
        <w:rFonts w:hint="default"/>
      </w:rPr>
    </w:lvl>
    <w:lvl w:ilvl="3">
      <w:start w:val="1"/>
      <w:numFmt w:val="decimal"/>
      <w:pStyle w:val="GSASubsectionLevel4"/>
      <w:suff w:val="space"/>
      <w:lvlText w:val="%1.%2.%3.%4."/>
      <w:lvlJc w:val="left"/>
      <w:pPr>
        <w:ind w:left="0" w:firstLine="0"/>
      </w:pPr>
      <w:rPr>
        <w:rFonts w:hint="default"/>
      </w:rPr>
    </w:lvl>
    <w:lvl w:ilvl="4">
      <w:start w:val="1"/>
      <w:numFmt w:val="decimal"/>
      <w:pStyle w:val="GSASubsectionLevel5"/>
      <w:suff w:val="space"/>
      <w:lvlText w:val="%1.%2.%3.%4.%5."/>
      <w:lvlJc w:val="left"/>
      <w:pPr>
        <w:ind w:left="0" w:firstLine="0"/>
      </w:pPr>
      <w:rPr>
        <w:rFonts w:hint="default"/>
      </w:rPr>
    </w:lvl>
    <w:lvl w:ilvl="5">
      <w:start w:val="1"/>
      <w:numFmt w:val="upperLetter"/>
      <w:lvlText w:val="%6."/>
      <w:lvlJc w:val="left"/>
      <w:pPr>
        <w:ind w:left="0" w:firstLine="0"/>
      </w:pPr>
      <w:rPr>
        <w:rFonts w:hint="default"/>
      </w:rPr>
    </w:lvl>
    <w:lvl w:ilvl="6">
      <w:start w:val="1"/>
      <w:numFmt w:val="decimal"/>
      <w:lvlText w:val="%6.%7."/>
      <w:lvlJc w:val="left"/>
      <w:pPr>
        <w:ind w:left="0" w:firstLine="0"/>
      </w:pPr>
      <w:rPr>
        <w:rFonts w:hint="default"/>
      </w:rPr>
    </w:lvl>
    <w:lvl w:ilvl="7">
      <w:start w:val="1"/>
      <w:numFmt w:val="decimal"/>
      <w:lvlText w:val="%6.%7.%8."/>
      <w:lvlJc w:val="left"/>
      <w:pPr>
        <w:ind w:left="0" w:firstLine="0"/>
      </w:pPr>
      <w:rPr>
        <w:rFonts w:hint="default"/>
      </w:rPr>
    </w:lvl>
    <w:lvl w:ilvl="8">
      <w:start w:val="1"/>
      <w:numFmt w:val="decimal"/>
      <w:lvlText w:val="%6.%7.%8.%9."/>
      <w:lvlJc w:val="left"/>
      <w:pPr>
        <w:ind w:left="0" w:firstLine="0"/>
      </w:pPr>
      <w:rPr>
        <w:rFonts w:hint="default"/>
      </w:rPr>
    </w:lvl>
  </w:abstractNum>
  <w:abstractNum w:abstractNumId="2" w15:restartNumberingAfterBreak="0">
    <w:nsid w:val="45297A0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3D4"/>
    <w:rsid w:val="00214763"/>
    <w:rsid w:val="005733BF"/>
    <w:rsid w:val="006333D4"/>
    <w:rsid w:val="00865EF0"/>
    <w:rsid w:val="009F41DD"/>
    <w:rsid w:val="00B2496E"/>
    <w:rsid w:val="00B95948"/>
    <w:rsid w:val="00C33D2E"/>
    <w:rsid w:val="00D1652A"/>
    <w:rsid w:val="00D83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F26A1"/>
  <w15:docId w15:val="{2537C2CC-D9FE-4707-A1D4-4F658020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33D4"/>
    <w:pPr>
      <w:spacing w:after="160" w:line="240" w:lineRule="auto"/>
    </w:pPr>
    <w:rPr>
      <w:rFonts w:ascii="Times New Roman" w:eastAsiaTheme="minorEastAsia" w:hAnsi="Times New Roman"/>
      <w:sz w:val="24"/>
      <w:lang w:eastAsia="zh-TW"/>
    </w:rPr>
  </w:style>
  <w:style w:type="paragraph" w:styleId="Heading1">
    <w:name w:val="heading 1"/>
    <w:basedOn w:val="Normal"/>
    <w:next w:val="Normal"/>
    <w:link w:val="Heading1Char"/>
    <w:uiPriority w:val="9"/>
    <w:rsid w:val="006333D4"/>
    <w:pPr>
      <w:keepNext/>
      <w:keepLines/>
      <w:numPr>
        <w:numId w:val="1"/>
      </w:numPr>
      <w:spacing w:before="240" w:after="120"/>
      <w:outlineLvl w:val="0"/>
    </w:pPr>
    <w:rPr>
      <w:rFonts w:eastAsiaTheme="majorEastAsia" w:cstheme="majorBidi"/>
      <w:b/>
      <w:caps/>
      <w:color w:val="002060"/>
      <w:sz w:val="32"/>
      <w:szCs w:val="32"/>
    </w:rPr>
  </w:style>
  <w:style w:type="paragraph" w:styleId="Heading2">
    <w:name w:val="heading 2"/>
    <w:basedOn w:val="Normal"/>
    <w:next w:val="Normal"/>
    <w:link w:val="Heading2Char"/>
    <w:uiPriority w:val="9"/>
    <w:unhideWhenUsed/>
    <w:rsid w:val="006333D4"/>
    <w:pPr>
      <w:keepNext/>
      <w:keepLines/>
      <w:numPr>
        <w:ilvl w:val="1"/>
        <w:numId w:val="1"/>
      </w:numPr>
      <w:spacing w:before="240" w:after="120"/>
      <w:outlineLvl w:val="1"/>
    </w:pPr>
    <w:rPr>
      <w:rFonts w:eastAsiaTheme="majorEastAsia" w:cstheme="majorBidi"/>
      <w:b/>
      <w:caps/>
      <w:color w:val="002060"/>
      <w:sz w:val="28"/>
      <w:szCs w:val="26"/>
    </w:rPr>
  </w:style>
  <w:style w:type="paragraph" w:styleId="Heading3">
    <w:name w:val="heading 3"/>
    <w:basedOn w:val="Normal"/>
    <w:next w:val="Normal"/>
    <w:link w:val="Heading3Char"/>
    <w:uiPriority w:val="9"/>
    <w:semiHidden/>
    <w:unhideWhenUsed/>
    <w:rsid w:val="006333D4"/>
    <w:pPr>
      <w:keepNext/>
      <w:keepLines/>
      <w:numPr>
        <w:ilvl w:val="2"/>
        <w:numId w:val="1"/>
      </w:numPr>
      <w:spacing w:before="40" w:after="0"/>
      <w:outlineLvl w:val="2"/>
    </w:pPr>
    <w:rPr>
      <w:rFonts w:asciiTheme="majorHAnsi" w:eastAsiaTheme="majorEastAsia" w:hAnsiTheme="majorHAnsi" w:cstheme="majorBidi"/>
      <w:color w:val="243F60" w:themeColor="accent1" w:themeShade="7F"/>
      <w:szCs w:val="24"/>
    </w:rPr>
  </w:style>
  <w:style w:type="paragraph" w:styleId="Heading4">
    <w:name w:val="heading 4"/>
    <w:basedOn w:val="Normal"/>
    <w:next w:val="Normal"/>
    <w:link w:val="Heading4Char"/>
    <w:uiPriority w:val="9"/>
    <w:semiHidden/>
    <w:unhideWhenUsed/>
    <w:qFormat/>
    <w:rsid w:val="006333D4"/>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6333D4"/>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6333D4"/>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6333D4"/>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rsid w:val="006333D4"/>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6333D4"/>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33D4"/>
    <w:rPr>
      <w:rFonts w:ascii="Times New Roman" w:eastAsiaTheme="majorEastAsia" w:hAnsi="Times New Roman" w:cstheme="majorBidi"/>
      <w:b/>
      <w:caps/>
      <w:color w:val="002060"/>
      <w:sz w:val="32"/>
      <w:szCs w:val="32"/>
      <w:lang w:eastAsia="zh-TW"/>
    </w:rPr>
  </w:style>
  <w:style w:type="character" w:customStyle="1" w:styleId="Heading2Char">
    <w:name w:val="Heading 2 Char"/>
    <w:basedOn w:val="DefaultParagraphFont"/>
    <w:link w:val="Heading2"/>
    <w:uiPriority w:val="9"/>
    <w:rsid w:val="006333D4"/>
    <w:rPr>
      <w:rFonts w:ascii="Times New Roman" w:eastAsiaTheme="majorEastAsia" w:hAnsi="Times New Roman" w:cstheme="majorBidi"/>
      <w:b/>
      <w:caps/>
      <w:color w:val="002060"/>
      <w:sz w:val="28"/>
      <w:szCs w:val="26"/>
      <w:lang w:eastAsia="zh-TW"/>
    </w:rPr>
  </w:style>
  <w:style w:type="character" w:customStyle="1" w:styleId="Heading3Char">
    <w:name w:val="Heading 3 Char"/>
    <w:basedOn w:val="DefaultParagraphFont"/>
    <w:link w:val="Heading3"/>
    <w:uiPriority w:val="9"/>
    <w:semiHidden/>
    <w:rsid w:val="006333D4"/>
    <w:rPr>
      <w:rFonts w:asciiTheme="majorHAnsi" w:eastAsiaTheme="majorEastAsia" w:hAnsiTheme="majorHAnsi" w:cstheme="majorBidi"/>
      <w:color w:val="243F60" w:themeColor="accent1" w:themeShade="7F"/>
      <w:sz w:val="24"/>
      <w:szCs w:val="24"/>
      <w:lang w:eastAsia="zh-TW"/>
    </w:rPr>
  </w:style>
  <w:style w:type="character" w:customStyle="1" w:styleId="Heading4Char">
    <w:name w:val="Heading 4 Char"/>
    <w:basedOn w:val="DefaultParagraphFont"/>
    <w:link w:val="Heading4"/>
    <w:uiPriority w:val="9"/>
    <w:semiHidden/>
    <w:rsid w:val="006333D4"/>
    <w:rPr>
      <w:rFonts w:asciiTheme="majorHAnsi" w:eastAsiaTheme="majorEastAsia" w:hAnsiTheme="majorHAnsi" w:cstheme="majorBidi"/>
      <w:b/>
      <w:bCs/>
      <w:i/>
      <w:iCs/>
      <w:color w:val="4F81BD" w:themeColor="accent1"/>
      <w:sz w:val="24"/>
      <w:lang w:eastAsia="zh-TW"/>
    </w:rPr>
  </w:style>
  <w:style w:type="character" w:customStyle="1" w:styleId="Heading5Char">
    <w:name w:val="Heading 5 Char"/>
    <w:basedOn w:val="DefaultParagraphFont"/>
    <w:link w:val="Heading5"/>
    <w:uiPriority w:val="9"/>
    <w:semiHidden/>
    <w:rsid w:val="006333D4"/>
    <w:rPr>
      <w:rFonts w:asciiTheme="majorHAnsi" w:eastAsiaTheme="majorEastAsia" w:hAnsiTheme="majorHAnsi" w:cstheme="majorBidi"/>
      <w:color w:val="243F60" w:themeColor="accent1" w:themeShade="7F"/>
      <w:sz w:val="24"/>
      <w:lang w:eastAsia="zh-TW"/>
    </w:rPr>
  </w:style>
  <w:style w:type="character" w:customStyle="1" w:styleId="Heading6Char">
    <w:name w:val="Heading 6 Char"/>
    <w:basedOn w:val="DefaultParagraphFont"/>
    <w:link w:val="Heading6"/>
    <w:uiPriority w:val="9"/>
    <w:semiHidden/>
    <w:rsid w:val="006333D4"/>
    <w:rPr>
      <w:rFonts w:asciiTheme="majorHAnsi" w:eastAsiaTheme="majorEastAsia" w:hAnsiTheme="majorHAnsi" w:cstheme="majorBidi"/>
      <w:i/>
      <w:iCs/>
      <w:color w:val="243F60" w:themeColor="accent1" w:themeShade="7F"/>
      <w:sz w:val="24"/>
      <w:lang w:eastAsia="zh-TW"/>
    </w:rPr>
  </w:style>
  <w:style w:type="character" w:customStyle="1" w:styleId="Heading7Char">
    <w:name w:val="Heading 7 Char"/>
    <w:basedOn w:val="DefaultParagraphFont"/>
    <w:link w:val="Heading7"/>
    <w:uiPriority w:val="9"/>
    <w:rsid w:val="006333D4"/>
    <w:rPr>
      <w:rFonts w:asciiTheme="majorHAnsi" w:eastAsiaTheme="majorEastAsia" w:hAnsiTheme="majorHAnsi" w:cstheme="majorBidi"/>
      <w:i/>
      <w:iCs/>
      <w:color w:val="404040" w:themeColor="text1" w:themeTint="BF"/>
      <w:sz w:val="24"/>
      <w:lang w:eastAsia="zh-TW"/>
    </w:rPr>
  </w:style>
  <w:style w:type="character" w:customStyle="1" w:styleId="Heading8Char">
    <w:name w:val="Heading 8 Char"/>
    <w:basedOn w:val="DefaultParagraphFont"/>
    <w:link w:val="Heading8"/>
    <w:uiPriority w:val="9"/>
    <w:semiHidden/>
    <w:rsid w:val="006333D4"/>
    <w:rPr>
      <w:rFonts w:asciiTheme="majorHAnsi" w:eastAsiaTheme="majorEastAsia" w:hAnsiTheme="majorHAnsi" w:cstheme="majorBidi"/>
      <w:color w:val="404040" w:themeColor="text1" w:themeTint="BF"/>
      <w:sz w:val="20"/>
      <w:szCs w:val="20"/>
      <w:lang w:eastAsia="zh-TW"/>
    </w:rPr>
  </w:style>
  <w:style w:type="character" w:customStyle="1" w:styleId="Heading9Char">
    <w:name w:val="Heading 9 Char"/>
    <w:basedOn w:val="DefaultParagraphFont"/>
    <w:link w:val="Heading9"/>
    <w:uiPriority w:val="9"/>
    <w:semiHidden/>
    <w:rsid w:val="006333D4"/>
    <w:rPr>
      <w:rFonts w:asciiTheme="majorHAnsi" w:eastAsiaTheme="majorEastAsia" w:hAnsiTheme="majorHAnsi" w:cstheme="majorBidi"/>
      <w:i/>
      <w:iCs/>
      <w:color w:val="404040" w:themeColor="text1" w:themeTint="BF"/>
      <w:sz w:val="20"/>
      <w:szCs w:val="20"/>
      <w:lang w:eastAsia="zh-TW"/>
    </w:rPr>
  </w:style>
  <w:style w:type="paragraph" w:styleId="BalloonText">
    <w:name w:val="Balloon Text"/>
    <w:basedOn w:val="Normal"/>
    <w:link w:val="BalloonTextChar"/>
    <w:uiPriority w:val="99"/>
    <w:semiHidden/>
    <w:unhideWhenUsed/>
    <w:rsid w:val="006333D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33D4"/>
    <w:rPr>
      <w:rFonts w:ascii="Tahoma" w:eastAsiaTheme="minorEastAsia" w:hAnsi="Tahoma" w:cs="Tahoma"/>
      <w:sz w:val="16"/>
      <w:szCs w:val="16"/>
      <w:lang w:eastAsia="zh-TW"/>
    </w:rPr>
  </w:style>
  <w:style w:type="character" w:styleId="PlaceholderText">
    <w:name w:val="Placeholder Text"/>
    <w:basedOn w:val="DefaultParagraphFont"/>
    <w:uiPriority w:val="99"/>
    <w:semiHidden/>
    <w:rsid w:val="006333D4"/>
    <w:rPr>
      <w:color w:val="808080"/>
    </w:rPr>
  </w:style>
  <w:style w:type="paragraph" w:styleId="Quote">
    <w:name w:val="Quote"/>
    <w:basedOn w:val="Normal"/>
    <w:next w:val="Normal"/>
    <w:link w:val="QuoteChar"/>
    <w:uiPriority w:val="29"/>
    <w:rsid w:val="006333D4"/>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6333D4"/>
    <w:rPr>
      <w:rFonts w:ascii="Times New Roman" w:eastAsiaTheme="minorEastAsia" w:hAnsi="Times New Roman"/>
      <w:i/>
      <w:iCs/>
      <w:color w:val="404040" w:themeColor="text1" w:themeTint="BF"/>
      <w:sz w:val="24"/>
      <w:lang w:eastAsia="zh-TW"/>
    </w:rPr>
  </w:style>
  <w:style w:type="paragraph" w:customStyle="1" w:styleId="GSASection">
    <w:name w:val="GSA Section"/>
    <w:basedOn w:val="Heading1"/>
    <w:next w:val="Normal"/>
    <w:rsid w:val="00214763"/>
    <w:pPr>
      <w:pageBreakBefore/>
      <w:numPr>
        <w:numId w:val="2"/>
      </w:numPr>
    </w:pPr>
  </w:style>
  <w:style w:type="paragraph" w:customStyle="1" w:styleId="GSASubsectionLevel2">
    <w:name w:val="GSA Subsection Level 2"/>
    <w:basedOn w:val="Heading2"/>
    <w:next w:val="Normal"/>
    <w:autoRedefine/>
    <w:rsid w:val="00214763"/>
    <w:pPr>
      <w:numPr>
        <w:numId w:val="2"/>
      </w:numPr>
      <w:tabs>
        <w:tab w:val="left" w:pos="900"/>
      </w:tabs>
      <w:spacing w:before="0"/>
    </w:pPr>
  </w:style>
  <w:style w:type="paragraph" w:customStyle="1" w:styleId="GSAsubsectionLevel3">
    <w:name w:val="GSA subsection Level 3"/>
    <w:basedOn w:val="Heading3"/>
    <w:next w:val="Normal"/>
    <w:autoRedefine/>
    <w:rsid w:val="00214763"/>
    <w:pPr>
      <w:numPr>
        <w:numId w:val="2"/>
      </w:numPr>
      <w:spacing w:after="120"/>
    </w:pPr>
    <w:rPr>
      <w:rFonts w:ascii="Times New Roman" w:hAnsi="Times New Roman" w:cs="Times New Roman"/>
      <w:b/>
      <w:color w:val="002060"/>
      <w:sz w:val="28"/>
      <w:szCs w:val="28"/>
    </w:rPr>
  </w:style>
  <w:style w:type="paragraph" w:customStyle="1" w:styleId="GSASubsectionLevel4">
    <w:name w:val="GSA Subsection Level 4"/>
    <w:basedOn w:val="Heading4"/>
    <w:next w:val="Normal"/>
    <w:autoRedefine/>
    <w:rsid w:val="00214763"/>
    <w:pPr>
      <w:numPr>
        <w:numId w:val="2"/>
      </w:numPr>
      <w:spacing w:before="0" w:after="120"/>
    </w:pPr>
    <w:rPr>
      <w:rFonts w:ascii="Times New Roman" w:hAnsi="Times New Roman" w:cs="Times New Roman"/>
      <w:i w:val="0"/>
      <w:sz w:val="28"/>
      <w:szCs w:val="28"/>
    </w:rPr>
  </w:style>
  <w:style w:type="paragraph" w:customStyle="1" w:styleId="GSASubsectionLevel5">
    <w:name w:val="GSA Subsection Level 5"/>
    <w:basedOn w:val="Heading5"/>
    <w:next w:val="Normal"/>
    <w:autoRedefine/>
    <w:rsid w:val="00214763"/>
    <w:pPr>
      <w:numPr>
        <w:numId w:val="2"/>
      </w:numPr>
      <w:spacing w:before="120" w:after="120"/>
    </w:pPr>
    <w:rPr>
      <w:rFonts w:ascii="Times New Roman" w:hAnsi="Times New Roman"/>
      <w:b/>
      <w:color w:val="002060"/>
      <w:sz w:val="28"/>
      <w:szCs w:val="28"/>
    </w:rPr>
  </w:style>
  <w:style w:type="character" w:styleId="Hyperlink">
    <w:name w:val="Hyperlink"/>
    <w:basedOn w:val="DefaultParagraphFont"/>
    <w:uiPriority w:val="99"/>
    <w:unhideWhenUsed/>
    <w:rsid w:val="00214763"/>
    <w:rPr>
      <w:color w:val="0000FF" w:themeColor="hyperlink"/>
      <w:u w:val="single"/>
    </w:rPr>
  </w:style>
  <w:style w:type="paragraph" w:styleId="ListBullet2">
    <w:name w:val="List Bullet 2"/>
    <w:basedOn w:val="Normal"/>
    <w:uiPriority w:val="99"/>
    <w:unhideWhenUsed/>
    <w:rsid w:val="00214763"/>
    <w:pPr>
      <w:numPr>
        <w:numId w:val="3"/>
      </w:numPr>
      <w:contextualSpacing/>
    </w:pPr>
  </w:style>
  <w:style w:type="paragraph" w:styleId="Caption">
    <w:name w:val="caption"/>
    <w:basedOn w:val="Normal"/>
    <w:next w:val="Normal"/>
    <w:link w:val="CaptionChar"/>
    <w:uiPriority w:val="35"/>
    <w:unhideWhenUsed/>
    <w:qFormat/>
    <w:rsid w:val="00C33D2E"/>
    <w:pPr>
      <w:keepNext/>
      <w:spacing w:before="120" w:after="200"/>
      <w:jc w:val="center"/>
    </w:pPr>
    <w:rPr>
      <w:b/>
      <w:i/>
      <w:iCs/>
      <w:color w:val="1F497D" w:themeColor="text2"/>
      <w:sz w:val="20"/>
      <w:szCs w:val="18"/>
    </w:rPr>
  </w:style>
  <w:style w:type="character" w:customStyle="1" w:styleId="CaptionChar">
    <w:name w:val="Caption Char"/>
    <w:basedOn w:val="DefaultParagraphFont"/>
    <w:link w:val="Caption"/>
    <w:uiPriority w:val="35"/>
    <w:rsid w:val="00C33D2E"/>
    <w:rPr>
      <w:rFonts w:ascii="Times New Roman" w:eastAsiaTheme="minorEastAsia" w:hAnsi="Times New Roman"/>
      <w:b/>
      <w:i/>
      <w:iCs/>
      <w:color w:val="1F497D" w:themeColor="text2"/>
      <w:sz w:val="20"/>
      <w:szCs w:val="18"/>
      <w:lang w:eastAsia="zh-TW"/>
    </w:rPr>
  </w:style>
  <w:style w:type="paragraph" w:customStyle="1" w:styleId="GSATableHeading">
    <w:name w:val="GSA Table Heading"/>
    <w:basedOn w:val="Normal"/>
    <w:qFormat/>
    <w:rsid w:val="00C33D2E"/>
    <w:pPr>
      <w:keepNext/>
      <w:keepLines/>
      <w:spacing w:after="0"/>
      <w:jc w:val="center"/>
    </w:pPr>
    <w:rPr>
      <w:rFonts w:ascii="Calibri" w:eastAsia="Calibri" w:hAnsi="Calibri" w:cs="Arial"/>
      <w:b/>
      <w:sz w:val="20"/>
      <w:lang w:eastAsia="en-US"/>
    </w:rPr>
  </w:style>
  <w:style w:type="paragraph" w:customStyle="1" w:styleId="GSATableText">
    <w:name w:val="GSA Table Text"/>
    <w:basedOn w:val="Normal"/>
    <w:next w:val="Normal"/>
    <w:link w:val="GSATableTextChar"/>
    <w:qFormat/>
    <w:rsid w:val="00C33D2E"/>
    <w:pPr>
      <w:spacing w:after="0"/>
    </w:pPr>
    <w:rPr>
      <w:rFonts w:ascii="Calibri" w:eastAsia="Calibri" w:hAnsi="Calibri" w:cs="Arial"/>
      <w:sz w:val="20"/>
      <w:lang w:eastAsia="en-US"/>
    </w:rPr>
  </w:style>
  <w:style w:type="character" w:customStyle="1" w:styleId="GSATableTextChar">
    <w:name w:val="GSA Table Text Char"/>
    <w:basedOn w:val="DefaultParagraphFont"/>
    <w:link w:val="GSATableText"/>
    <w:rsid w:val="00C33D2E"/>
    <w:rPr>
      <w:rFonts w:ascii="Calibri" w:eastAsia="Calibri" w:hAnsi="Calibri" w:cs="Arial"/>
      <w:sz w:val="20"/>
    </w:rPr>
  </w:style>
  <w:style w:type="character" w:styleId="IntenseEmphasis">
    <w:name w:val="Intense Emphasis"/>
    <w:basedOn w:val="DefaultParagraphFont"/>
    <w:uiPriority w:val="21"/>
    <w:rsid w:val="00C33D2E"/>
    <w:rPr>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0E06B10B2A54BA6A4192D5C996075A7"/>
        <w:category>
          <w:name w:val="General"/>
          <w:gallery w:val="placeholder"/>
        </w:category>
        <w:types>
          <w:type w:val="bbPlcHdr"/>
        </w:types>
        <w:behaviors>
          <w:behavior w:val="content"/>
        </w:behaviors>
        <w:guid w:val="{32F00B5E-00B1-4DF1-A490-D5B0A6002A7E}"/>
      </w:docPartPr>
      <w:docPartBody>
        <w:p w:rsidR="0047611A" w:rsidRDefault="002D70F1" w:rsidP="002D70F1">
          <w:pPr>
            <w:pStyle w:val="00E06B10B2A54BA6A4192D5C996075A7"/>
          </w:pPr>
          <w:r>
            <w:rPr>
              <w:rStyle w:val="PlaceholderText"/>
            </w:rPr>
            <w:t xml:space="preserve">Select start </w:t>
          </w:r>
          <w:r w:rsidRPr="0014469F">
            <w:rPr>
              <w:rStyle w:val="PlaceholderText"/>
            </w:rPr>
            <w:t>date.</w:t>
          </w:r>
        </w:p>
      </w:docPartBody>
    </w:docPart>
    <w:docPart>
      <w:docPartPr>
        <w:name w:val="C2EBC0072C4A4E5BAF4FB31791AB1C6E"/>
        <w:category>
          <w:name w:val="General"/>
          <w:gallery w:val="placeholder"/>
        </w:category>
        <w:types>
          <w:type w:val="bbPlcHdr"/>
        </w:types>
        <w:behaviors>
          <w:behavior w:val="content"/>
        </w:behaviors>
        <w:guid w:val="{E9BD595A-54D1-484F-98C2-30B0E53F4D68}"/>
      </w:docPartPr>
      <w:docPartBody>
        <w:p w:rsidR="0047611A" w:rsidRDefault="002D70F1" w:rsidP="002D70F1">
          <w:pPr>
            <w:pStyle w:val="C2EBC0072C4A4E5BAF4FB31791AB1C6E"/>
          </w:pPr>
          <w:r>
            <w:rPr>
              <w:rStyle w:val="PlaceholderText"/>
            </w:rPr>
            <w:t>Select end</w:t>
          </w:r>
          <w:r w:rsidRPr="0014469F">
            <w:rPr>
              <w:rStyle w:val="PlaceholderText"/>
            </w:rPr>
            <w:t xml:space="preserve"> date.</w:t>
          </w:r>
        </w:p>
      </w:docPartBody>
    </w:docPart>
    <w:docPart>
      <w:docPartPr>
        <w:name w:val="169F1615F04E43758CFAD6D990A8F335"/>
        <w:category>
          <w:name w:val="General"/>
          <w:gallery w:val="placeholder"/>
        </w:category>
        <w:types>
          <w:type w:val="bbPlcHdr"/>
        </w:types>
        <w:behaviors>
          <w:behavior w:val="content"/>
        </w:behaviors>
        <w:guid w:val="{69B70A2B-4F9C-4448-9825-F4D4B9242187}"/>
      </w:docPartPr>
      <w:docPartBody>
        <w:p w:rsidR="0047611A" w:rsidRDefault="002D70F1" w:rsidP="002D70F1">
          <w:pPr>
            <w:pStyle w:val="169F1615F04E43758CFAD6D990A8F335"/>
          </w:pPr>
          <w:r>
            <w:rPr>
              <w:rStyle w:val="PlaceholderText"/>
            </w:rPr>
            <w:t xml:space="preserve">Select start </w:t>
          </w:r>
          <w:r w:rsidRPr="0014469F">
            <w:rPr>
              <w:rStyle w:val="PlaceholderText"/>
            </w:rPr>
            <w:t>date.</w:t>
          </w:r>
        </w:p>
      </w:docPartBody>
    </w:docPart>
    <w:docPart>
      <w:docPartPr>
        <w:name w:val="41D92E19CFD64A12893B63862820B9E2"/>
        <w:category>
          <w:name w:val="General"/>
          <w:gallery w:val="placeholder"/>
        </w:category>
        <w:types>
          <w:type w:val="bbPlcHdr"/>
        </w:types>
        <w:behaviors>
          <w:behavior w:val="content"/>
        </w:behaviors>
        <w:guid w:val="{C690B3DF-A468-49DB-BEAC-3F6BE9BB67EE}"/>
      </w:docPartPr>
      <w:docPartBody>
        <w:p w:rsidR="0047611A" w:rsidRDefault="002D70F1" w:rsidP="002D70F1">
          <w:pPr>
            <w:pStyle w:val="41D92E19CFD64A12893B63862820B9E2"/>
          </w:pPr>
          <w:r>
            <w:rPr>
              <w:rStyle w:val="PlaceholderText"/>
            </w:rPr>
            <w:t>Select end</w:t>
          </w:r>
          <w:r w:rsidRPr="0014469F">
            <w:rPr>
              <w:rStyle w:val="PlaceholderText"/>
            </w:rPr>
            <w:t xml:space="preserve"> date.</w:t>
          </w:r>
        </w:p>
      </w:docPartBody>
    </w:docPart>
    <w:docPart>
      <w:docPartPr>
        <w:name w:val="0697CF70DA5C4575B7D9F59DB7DFC4FB"/>
        <w:category>
          <w:name w:val="General"/>
          <w:gallery w:val="placeholder"/>
        </w:category>
        <w:types>
          <w:type w:val="bbPlcHdr"/>
        </w:types>
        <w:behaviors>
          <w:behavior w:val="content"/>
        </w:behaviors>
        <w:guid w:val="{349C3084-5755-4065-A8DC-5A4690541989}"/>
      </w:docPartPr>
      <w:docPartBody>
        <w:p w:rsidR="0047611A" w:rsidRDefault="002D70F1" w:rsidP="002D70F1">
          <w:pPr>
            <w:pStyle w:val="0697CF70DA5C4575B7D9F59DB7DFC4FB"/>
          </w:pPr>
          <w:r>
            <w:rPr>
              <w:rStyle w:val="PlaceholderText"/>
            </w:rPr>
            <w:t xml:space="preserve">Select start </w:t>
          </w:r>
          <w:r w:rsidRPr="0014469F">
            <w:rPr>
              <w:rStyle w:val="PlaceholderText"/>
            </w:rPr>
            <w:t>date.</w:t>
          </w:r>
        </w:p>
      </w:docPartBody>
    </w:docPart>
    <w:docPart>
      <w:docPartPr>
        <w:name w:val="30B29A4608A24E0EA7D91225AEAA751A"/>
        <w:category>
          <w:name w:val="General"/>
          <w:gallery w:val="placeholder"/>
        </w:category>
        <w:types>
          <w:type w:val="bbPlcHdr"/>
        </w:types>
        <w:behaviors>
          <w:behavior w:val="content"/>
        </w:behaviors>
        <w:guid w:val="{D2ABC14B-5F76-42EC-A497-A44357948633}"/>
      </w:docPartPr>
      <w:docPartBody>
        <w:p w:rsidR="0047611A" w:rsidRDefault="002D70F1" w:rsidP="002D70F1">
          <w:pPr>
            <w:pStyle w:val="30B29A4608A24E0EA7D91225AEAA751A"/>
          </w:pPr>
          <w:r>
            <w:rPr>
              <w:rStyle w:val="PlaceholderText"/>
            </w:rPr>
            <w:t>Select end</w:t>
          </w:r>
          <w:r w:rsidRPr="0014469F">
            <w:rPr>
              <w:rStyle w:val="PlaceholderText"/>
            </w:rPr>
            <w:t xml:space="preserve"> date.</w:t>
          </w:r>
        </w:p>
      </w:docPartBody>
    </w:docPart>
    <w:docPart>
      <w:docPartPr>
        <w:name w:val="6BB9DB1640ED414DBA3E823CBA5A92D6"/>
        <w:category>
          <w:name w:val="General"/>
          <w:gallery w:val="placeholder"/>
        </w:category>
        <w:types>
          <w:type w:val="bbPlcHdr"/>
        </w:types>
        <w:behaviors>
          <w:behavior w:val="content"/>
        </w:behaviors>
        <w:guid w:val="{1A9E3483-DFF5-42E1-9675-813ACFAFB055}"/>
      </w:docPartPr>
      <w:docPartBody>
        <w:p w:rsidR="0047611A" w:rsidRDefault="002D70F1" w:rsidP="002D70F1">
          <w:pPr>
            <w:pStyle w:val="6BB9DB1640ED414DBA3E823CBA5A92D6"/>
          </w:pPr>
          <w:r>
            <w:rPr>
              <w:rStyle w:val="PlaceholderText"/>
            </w:rPr>
            <w:t xml:space="preserve">Select start </w:t>
          </w:r>
          <w:r w:rsidRPr="0014469F">
            <w:rPr>
              <w:rStyle w:val="PlaceholderText"/>
            </w:rPr>
            <w:t>date.</w:t>
          </w:r>
        </w:p>
      </w:docPartBody>
    </w:docPart>
    <w:docPart>
      <w:docPartPr>
        <w:name w:val="C4F6DA8FED074D0E9E46FE8275C280B8"/>
        <w:category>
          <w:name w:val="General"/>
          <w:gallery w:val="placeholder"/>
        </w:category>
        <w:types>
          <w:type w:val="bbPlcHdr"/>
        </w:types>
        <w:behaviors>
          <w:behavior w:val="content"/>
        </w:behaviors>
        <w:guid w:val="{1D8BC673-162F-43DF-BB0A-8107D48BBD25}"/>
      </w:docPartPr>
      <w:docPartBody>
        <w:p w:rsidR="0047611A" w:rsidRDefault="002D70F1" w:rsidP="002D70F1">
          <w:pPr>
            <w:pStyle w:val="C4F6DA8FED074D0E9E46FE8275C280B8"/>
          </w:pPr>
          <w:r>
            <w:rPr>
              <w:rStyle w:val="PlaceholderText"/>
            </w:rPr>
            <w:t>Select end</w:t>
          </w:r>
          <w:r w:rsidRPr="0014469F">
            <w:rPr>
              <w:rStyle w:val="PlaceholderText"/>
            </w:rPr>
            <w:t xml:space="preserve"> date.</w:t>
          </w:r>
        </w:p>
      </w:docPartBody>
    </w:docPart>
    <w:docPart>
      <w:docPartPr>
        <w:name w:val="7BE41AC092EE421C9A1038013CD39C63"/>
        <w:category>
          <w:name w:val="General"/>
          <w:gallery w:val="placeholder"/>
        </w:category>
        <w:types>
          <w:type w:val="bbPlcHdr"/>
        </w:types>
        <w:behaviors>
          <w:behavior w:val="content"/>
        </w:behaviors>
        <w:guid w:val="{11E545C4-AE56-49EA-8AE2-A10CD111EF3F}"/>
      </w:docPartPr>
      <w:docPartBody>
        <w:p w:rsidR="0047611A" w:rsidRDefault="002D70F1" w:rsidP="002D70F1">
          <w:pPr>
            <w:pStyle w:val="7BE41AC092EE421C9A1038013CD39C63"/>
          </w:pPr>
          <w:r>
            <w:rPr>
              <w:rStyle w:val="PlaceholderText"/>
            </w:rPr>
            <w:t xml:space="preserve">Select start </w:t>
          </w:r>
          <w:r w:rsidRPr="0014469F">
            <w:rPr>
              <w:rStyle w:val="PlaceholderText"/>
            </w:rPr>
            <w:t>date.</w:t>
          </w:r>
        </w:p>
      </w:docPartBody>
    </w:docPart>
    <w:docPart>
      <w:docPartPr>
        <w:name w:val="16AB0C2995844089976E19C27D92F3D6"/>
        <w:category>
          <w:name w:val="General"/>
          <w:gallery w:val="placeholder"/>
        </w:category>
        <w:types>
          <w:type w:val="bbPlcHdr"/>
        </w:types>
        <w:behaviors>
          <w:behavior w:val="content"/>
        </w:behaviors>
        <w:guid w:val="{95BD2E3E-5C59-4894-90DA-893DF9DC2776}"/>
      </w:docPartPr>
      <w:docPartBody>
        <w:p w:rsidR="0047611A" w:rsidRDefault="002D70F1" w:rsidP="002D70F1">
          <w:pPr>
            <w:pStyle w:val="16AB0C2995844089976E19C27D92F3D6"/>
          </w:pPr>
          <w:r>
            <w:rPr>
              <w:rStyle w:val="PlaceholderText"/>
            </w:rPr>
            <w:t>Select end</w:t>
          </w:r>
          <w:r w:rsidRPr="0014469F">
            <w:rPr>
              <w:rStyle w:val="PlaceholderText"/>
            </w:rPr>
            <w:t xml:space="preserve"> date.</w:t>
          </w:r>
        </w:p>
      </w:docPartBody>
    </w:docPart>
    <w:docPart>
      <w:docPartPr>
        <w:name w:val="8E2A3947A333461583A8B7E3B0A88B86"/>
        <w:category>
          <w:name w:val="General"/>
          <w:gallery w:val="placeholder"/>
        </w:category>
        <w:types>
          <w:type w:val="bbPlcHdr"/>
        </w:types>
        <w:behaviors>
          <w:behavior w:val="content"/>
        </w:behaviors>
        <w:guid w:val="{5F50EEDC-186C-4F37-B468-F7990BE9CCFA}"/>
      </w:docPartPr>
      <w:docPartBody>
        <w:p w:rsidR="0047611A" w:rsidRDefault="002D70F1" w:rsidP="002D70F1">
          <w:pPr>
            <w:pStyle w:val="8E2A3947A333461583A8B7E3B0A88B86"/>
          </w:pPr>
          <w:r>
            <w:rPr>
              <w:rStyle w:val="PlaceholderText"/>
            </w:rPr>
            <w:t xml:space="preserve">Select start </w:t>
          </w:r>
          <w:r w:rsidRPr="0014469F">
            <w:rPr>
              <w:rStyle w:val="PlaceholderText"/>
            </w:rPr>
            <w:t>date.</w:t>
          </w:r>
        </w:p>
      </w:docPartBody>
    </w:docPart>
    <w:docPart>
      <w:docPartPr>
        <w:name w:val="D7A47CA41E3F46D3A649CA911E9D982E"/>
        <w:category>
          <w:name w:val="General"/>
          <w:gallery w:val="placeholder"/>
        </w:category>
        <w:types>
          <w:type w:val="bbPlcHdr"/>
        </w:types>
        <w:behaviors>
          <w:behavior w:val="content"/>
        </w:behaviors>
        <w:guid w:val="{70F4BFD1-05FF-4C17-A76D-4A9F41B54A6D}"/>
      </w:docPartPr>
      <w:docPartBody>
        <w:p w:rsidR="0047611A" w:rsidRDefault="002D70F1" w:rsidP="002D70F1">
          <w:pPr>
            <w:pStyle w:val="D7A47CA41E3F46D3A649CA911E9D982E"/>
          </w:pPr>
          <w:r>
            <w:rPr>
              <w:rStyle w:val="PlaceholderText"/>
            </w:rPr>
            <w:t>Select end</w:t>
          </w:r>
          <w:r w:rsidRPr="0014469F">
            <w:rPr>
              <w:rStyle w:val="PlaceholderText"/>
            </w:rPr>
            <w:t xml:space="preserve"> date.</w:t>
          </w:r>
        </w:p>
      </w:docPartBody>
    </w:docPart>
    <w:docPart>
      <w:docPartPr>
        <w:name w:val="48EA5D97BAC44A47B315012508BAC3CE"/>
        <w:category>
          <w:name w:val="General"/>
          <w:gallery w:val="placeholder"/>
        </w:category>
        <w:types>
          <w:type w:val="bbPlcHdr"/>
        </w:types>
        <w:behaviors>
          <w:behavior w:val="content"/>
        </w:behaviors>
        <w:guid w:val="{51EA8091-C331-41E5-B783-01EA4F87ED5A}"/>
      </w:docPartPr>
      <w:docPartBody>
        <w:p w:rsidR="0047611A" w:rsidRDefault="002D70F1" w:rsidP="002D70F1">
          <w:pPr>
            <w:pStyle w:val="48EA5D97BAC44A47B315012508BAC3CE"/>
          </w:pPr>
          <w:r>
            <w:rPr>
              <w:rStyle w:val="PlaceholderText"/>
            </w:rPr>
            <w:t xml:space="preserve">Select start </w:t>
          </w:r>
          <w:r w:rsidRPr="0014469F">
            <w:rPr>
              <w:rStyle w:val="PlaceholderText"/>
            </w:rPr>
            <w:t>date.</w:t>
          </w:r>
        </w:p>
      </w:docPartBody>
    </w:docPart>
    <w:docPart>
      <w:docPartPr>
        <w:name w:val="32E447C73316439595B564D5F7CDB846"/>
        <w:category>
          <w:name w:val="General"/>
          <w:gallery w:val="placeholder"/>
        </w:category>
        <w:types>
          <w:type w:val="bbPlcHdr"/>
        </w:types>
        <w:behaviors>
          <w:behavior w:val="content"/>
        </w:behaviors>
        <w:guid w:val="{54EF6AC3-3E79-4702-86E1-04E640C7C3C8}"/>
      </w:docPartPr>
      <w:docPartBody>
        <w:p w:rsidR="0047611A" w:rsidRDefault="002D70F1" w:rsidP="002D70F1">
          <w:pPr>
            <w:pStyle w:val="32E447C73316439595B564D5F7CDB846"/>
          </w:pPr>
          <w:r>
            <w:rPr>
              <w:rStyle w:val="PlaceholderText"/>
            </w:rPr>
            <w:t>Select end</w:t>
          </w:r>
          <w:r w:rsidRPr="0014469F">
            <w:rPr>
              <w:rStyle w:val="PlaceholderText"/>
            </w:rPr>
            <w:t xml:space="preserve"> date.</w:t>
          </w:r>
        </w:p>
      </w:docPartBody>
    </w:docPart>
    <w:docPart>
      <w:docPartPr>
        <w:name w:val="11BE0A2749E34A8781A518759F22045F"/>
        <w:category>
          <w:name w:val="General"/>
          <w:gallery w:val="placeholder"/>
        </w:category>
        <w:types>
          <w:type w:val="bbPlcHdr"/>
        </w:types>
        <w:behaviors>
          <w:behavior w:val="content"/>
        </w:behaviors>
        <w:guid w:val="{C5206B12-7062-4F27-90F9-A8A740138B51}"/>
      </w:docPartPr>
      <w:docPartBody>
        <w:p w:rsidR="0047611A" w:rsidRDefault="002D70F1" w:rsidP="002D70F1">
          <w:pPr>
            <w:pStyle w:val="11BE0A2749E34A8781A518759F22045F"/>
          </w:pPr>
          <w:r>
            <w:rPr>
              <w:rStyle w:val="PlaceholderText"/>
            </w:rPr>
            <w:t xml:space="preserve">Select start </w:t>
          </w:r>
          <w:r w:rsidRPr="0014469F">
            <w:rPr>
              <w:rStyle w:val="PlaceholderText"/>
            </w:rPr>
            <w:t>date.</w:t>
          </w:r>
        </w:p>
      </w:docPartBody>
    </w:docPart>
    <w:docPart>
      <w:docPartPr>
        <w:name w:val="CAB2A81BCA9348B083BB00E6F727E8C9"/>
        <w:category>
          <w:name w:val="General"/>
          <w:gallery w:val="placeholder"/>
        </w:category>
        <w:types>
          <w:type w:val="bbPlcHdr"/>
        </w:types>
        <w:behaviors>
          <w:behavior w:val="content"/>
        </w:behaviors>
        <w:guid w:val="{F6C91351-DF3B-4BD0-9A5A-97EE8A45CD3B}"/>
      </w:docPartPr>
      <w:docPartBody>
        <w:p w:rsidR="0047611A" w:rsidRDefault="002D70F1" w:rsidP="002D70F1">
          <w:pPr>
            <w:pStyle w:val="CAB2A81BCA9348B083BB00E6F727E8C9"/>
          </w:pPr>
          <w:r>
            <w:rPr>
              <w:rStyle w:val="PlaceholderText"/>
            </w:rPr>
            <w:t>Select end</w:t>
          </w:r>
          <w:r w:rsidRPr="0014469F">
            <w:rPr>
              <w:rStyle w:val="PlaceholderText"/>
            </w:rPr>
            <w:t xml:space="preserve"> date.</w:t>
          </w:r>
        </w:p>
      </w:docPartBody>
    </w:docPart>
    <w:docPart>
      <w:docPartPr>
        <w:name w:val="D6471D2D190F4FCD8139A3F5D13A8BFD"/>
        <w:category>
          <w:name w:val="General"/>
          <w:gallery w:val="placeholder"/>
        </w:category>
        <w:types>
          <w:type w:val="bbPlcHdr"/>
        </w:types>
        <w:behaviors>
          <w:behavior w:val="content"/>
        </w:behaviors>
        <w:guid w:val="{BFFCB132-6D8A-40BE-9342-1EC3CCA9875E}"/>
      </w:docPartPr>
      <w:docPartBody>
        <w:p w:rsidR="0047611A" w:rsidRDefault="002D70F1" w:rsidP="002D70F1">
          <w:pPr>
            <w:pStyle w:val="D6471D2D190F4FCD8139A3F5D13A8BFD"/>
          </w:pPr>
          <w:r>
            <w:rPr>
              <w:rStyle w:val="PlaceholderText"/>
            </w:rPr>
            <w:t xml:space="preserve">Select start </w:t>
          </w:r>
          <w:r w:rsidRPr="0014469F">
            <w:rPr>
              <w:rStyle w:val="PlaceholderText"/>
            </w:rPr>
            <w:t>date.</w:t>
          </w:r>
        </w:p>
      </w:docPartBody>
    </w:docPart>
    <w:docPart>
      <w:docPartPr>
        <w:name w:val="CC27315B15C442939D6B6303B320A356"/>
        <w:category>
          <w:name w:val="General"/>
          <w:gallery w:val="placeholder"/>
        </w:category>
        <w:types>
          <w:type w:val="bbPlcHdr"/>
        </w:types>
        <w:behaviors>
          <w:behavior w:val="content"/>
        </w:behaviors>
        <w:guid w:val="{358AFF8A-14A8-4C22-BC5B-B8E764B36EBF}"/>
      </w:docPartPr>
      <w:docPartBody>
        <w:p w:rsidR="0047611A" w:rsidRDefault="002D70F1" w:rsidP="002D70F1">
          <w:pPr>
            <w:pStyle w:val="CC27315B15C442939D6B6303B320A356"/>
          </w:pPr>
          <w:r>
            <w:rPr>
              <w:rStyle w:val="PlaceholderText"/>
            </w:rPr>
            <w:t>Select end</w:t>
          </w:r>
          <w:r w:rsidRPr="0014469F">
            <w:rPr>
              <w:rStyle w:val="PlaceholderText"/>
            </w:rPr>
            <w:t xml:space="preserve"> date.</w:t>
          </w:r>
        </w:p>
      </w:docPartBody>
    </w:docPart>
    <w:docPart>
      <w:docPartPr>
        <w:name w:val="0DCD334D4B284C99A05A23B5D1ACA2B6"/>
        <w:category>
          <w:name w:val="General"/>
          <w:gallery w:val="placeholder"/>
        </w:category>
        <w:types>
          <w:type w:val="bbPlcHdr"/>
        </w:types>
        <w:behaviors>
          <w:behavior w:val="content"/>
        </w:behaviors>
        <w:guid w:val="{468E9A39-1F11-4D3A-9B76-D6BCDF2C3958}"/>
      </w:docPartPr>
      <w:docPartBody>
        <w:p w:rsidR="0047611A" w:rsidRDefault="002D70F1" w:rsidP="002D70F1">
          <w:pPr>
            <w:pStyle w:val="0DCD334D4B284C99A05A23B5D1ACA2B6"/>
          </w:pPr>
          <w:r>
            <w:rPr>
              <w:rStyle w:val="PlaceholderText"/>
            </w:rPr>
            <w:t xml:space="preserve">Select start </w:t>
          </w:r>
          <w:r w:rsidRPr="0014469F">
            <w:rPr>
              <w:rStyle w:val="PlaceholderText"/>
            </w:rPr>
            <w:t>date.</w:t>
          </w:r>
        </w:p>
      </w:docPartBody>
    </w:docPart>
    <w:docPart>
      <w:docPartPr>
        <w:name w:val="20BF52F91B754454A4888832A9F037A0"/>
        <w:category>
          <w:name w:val="General"/>
          <w:gallery w:val="placeholder"/>
        </w:category>
        <w:types>
          <w:type w:val="bbPlcHdr"/>
        </w:types>
        <w:behaviors>
          <w:behavior w:val="content"/>
        </w:behaviors>
        <w:guid w:val="{3C470A5E-315F-44A0-BDE5-866F1E7CCF8E}"/>
      </w:docPartPr>
      <w:docPartBody>
        <w:p w:rsidR="0047611A" w:rsidRDefault="002D70F1" w:rsidP="002D70F1">
          <w:pPr>
            <w:pStyle w:val="20BF52F91B754454A4888832A9F037A0"/>
          </w:pPr>
          <w:r>
            <w:rPr>
              <w:rStyle w:val="PlaceholderText"/>
            </w:rPr>
            <w:t>Select end</w:t>
          </w:r>
          <w:r w:rsidRPr="0014469F">
            <w:rPr>
              <w:rStyle w:val="PlaceholderText"/>
            </w:rPr>
            <w:t xml:space="preserve"> date.</w:t>
          </w:r>
        </w:p>
      </w:docPartBody>
    </w:docPart>
    <w:docPart>
      <w:docPartPr>
        <w:name w:val="F3BE43ABA0604F2481C34903BD7A7610"/>
        <w:category>
          <w:name w:val="General"/>
          <w:gallery w:val="placeholder"/>
        </w:category>
        <w:types>
          <w:type w:val="bbPlcHdr"/>
        </w:types>
        <w:behaviors>
          <w:behavior w:val="content"/>
        </w:behaviors>
        <w:guid w:val="{9E2E0FD9-4746-4F0F-A46C-213F3D494BAF}"/>
      </w:docPartPr>
      <w:docPartBody>
        <w:p w:rsidR="0047611A" w:rsidRDefault="002D70F1" w:rsidP="002D70F1">
          <w:pPr>
            <w:pStyle w:val="F3BE43ABA0604F2481C34903BD7A7610"/>
          </w:pPr>
          <w:r>
            <w:rPr>
              <w:rStyle w:val="PlaceholderText"/>
            </w:rPr>
            <w:t xml:space="preserve">Select start </w:t>
          </w:r>
          <w:r w:rsidRPr="0014469F">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70F1"/>
    <w:rsid w:val="002D70F1"/>
    <w:rsid w:val="0047611A"/>
    <w:rsid w:val="00692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70F1"/>
    <w:rPr>
      <w:color w:val="808080"/>
    </w:rPr>
  </w:style>
  <w:style w:type="paragraph" w:customStyle="1" w:styleId="00E06B10B2A54BA6A4192D5C996075A7">
    <w:name w:val="00E06B10B2A54BA6A4192D5C996075A7"/>
    <w:rsid w:val="002D70F1"/>
  </w:style>
  <w:style w:type="paragraph" w:customStyle="1" w:styleId="C2EBC0072C4A4E5BAF4FB31791AB1C6E">
    <w:name w:val="C2EBC0072C4A4E5BAF4FB31791AB1C6E"/>
    <w:rsid w:val="002D70F1"/>
  </w:style>
  <w:style w:type="paragraph" w:customStyle="1" w:styleId="169F1615F04E43758CFAD6D990A8F335">
    <w:name w:val="169F1615F04E43758CFAD6D990A8F335"/>
    <w:rsid w:val="002D70F1"/>
  </w:style>
  <w:style w:type="paragraph" w:customStyle="1" w:styleId="41D92E19CFD64A12893B63862820B9E2">
    <w:name w:val="41D92E19CFD64A12893B63862820B9E2"/>
    <w:rsid w:val="002D70F1"/>
  </w:style>
  <w:style w:type="paragraph" w:customStyle="1" w:styleId="0697CF70DA5C4575B7D9F59DB7DFC4FB">
    <w:name w:val="0697CF70DA5C4575B7D9F59DB7DFC4FB"/>
    <w:rsid w:val="002D70F1"/>
  </w:style>
  <w:style w:type="paragraph" w:customStyle="1" w:styleId="30B29A4608A24E0EA7D91225AEAA751A">
    <w:name w:val="30B29A4608A24E0EA7D91225AEAA751A"/>
    <w:rsid w:val="002D70F1"/>
  </w:style>
  <w:style w:type="paragraph" w:customStyle="1" w:styleId="6BB9DB1640ED414DBA3E823CBA5A92D6">
    <w:name w:val="6BB9DB1640ED414DBA3E823CBA5A92D6"/>
    <w:rsid w:val="002D70F1"/>
  </w:style>
  <w:style w:type="paragraph" w:customStyle="1" w:styleId="C4F6DA8FED074D0E9E46FE8275C280B8">
    <w:name w:val="C4F6DA8FED074D0E9E46FE8275C280B8"/>
    <w:rsid w:val="002D70F1"/>
  </w:style>
  <w:style w:type="paragraph" w:customStyle="1" w:styleId="7BE41AC092EE421C9A1038013CD39C63">
    <w:name w:val="7BE41AC092EE421C9A1038013CD39C63"/>
    <w:rsid w:val="002D70F1"/>
  </w:style>
  <w:style w:type="paragraph" w:customStyle="1" w:styleId="16AB0C2995844089976E19C27D92F3D6">
    <w:name w:val="16AB0C2995844089976E19C27D92F3D6"/>
    <w:rsid w:val="002D70F1"/>
  </w:style>
  <w:style w:type="paragraph" w:customStyle="1" w:styleId="8E2A3947A333461583A8B7E3B0A88B86">
    <w:name w:val="8E2A3947A333461583A8B7E3B0A88B86"/>
    <w:rsid w:val="002D70F1"/>
  </w:style>
  <w:style w:type="paragraph" w:customStyle="1" w:styleId="D7A47CA41E3F46D3A649CA911E9D982E">
    <w:name w:val="D7A47CA41E3F46D3A649CA911E9D982E"/>
    <w:rsid w:val="002D70F1"/>
  </w:style>
  <w:style w:type="paragraph" w:customStyle="1" w:styleId="48EA5D97BAC44A47B315012508BAC3CE">
    <w:name w:val="48EA5D97BAC44A47B315012508BAC3CE"/>
    <w:rsid w:val="002D70F1"/>
  </w:style>
  <w:style w:type="paragraph" w:customStyle="1" w:styleId="32E447C73316439595B564D5F7CDB846">
    <w:name w:val="32E447C73316439595B564D5F7CDB846"/>
    <w:rsid w:val="002D70F1"/>
  </w:style>
  <w:style w:type="paragraph" w:customStyle="1" w:styleId="11BE0A2749E34A8781A518759F22045F">
    <w:name w:val="11BE0A2749E34A8781A518759F22045F"/>
    <w:rsid w:val="002D70F1"/>
  </w:style>
  <w:style w:type="paragraph" w:customStyle="1" w:styleId="CAB2A81BCA9348B083BB00E6F727E8C9">
    <w:name w:val="CAB2A81BCA9348B083BB00E6F727E8C9"/>
    <w:rsid w:val="002D70F1"/>
  </w:style>
  <w:style w:type="paragraph" w:customStyle="1" w:styleId="D6471D2D190F4FCD8139A3F5D13A8BFD">
    <w:name w:val="D6471D2D190F4FCD8139A3F5D13A8BFD"/>
    <w:rsid w:val="002D70F1"/>
  </w:style>
  <w:style w:type="paragraph" w:customStyle="1" w:styleId="CC27315B15C442939D6B6303B320A356">
    <w:name w:val="CC27315B15C442939D6B6303B320A356"/>
    <w:rsid w:val="002D70F1"/>
  </w:style>
  <w:style w:type="paragraph" w:customStyle="1" w:styleId="0DCD334D4B284C99A05A23B5D1ACA2B6">
    <w:name w:val="0DCD334D4B284C99A05A23B5D1ACA2B6"/>
    <w:rsid w:val="002D70F1"/>
  </w:style>
  <w:style w:type="paragraph" w:customStyle="1" w:styleId="20BF52F91B754454A4888832A9F037A0">
    <w:name w:val="20BF52F91B754454A4888832A9F037A0"/>
    <w:rsid w:val="002D70F1"/>
  </w:style>
  <w:style w:type="paragraph" w:customStyle="1" w:styleId="F3BE43ABA0604F2481C34903BD7A7610">
    <w:name w:val="F3BE43ABA0604F2481C34903BD7A7610"/>
    <w:rsid w:val="002D70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1182</Words>
  <Characters>6743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Sampson Ntiamoah</dc:creator>
  <cp:lastModifiedBy>Ntiamoah, Sampson</cp:lastModifiedBy>
  <cp:revision>2</cp:revision>
  <dcterms:created xsi:type="dcterms:W3CDTF">2021-09-15T20:19:00Z</dcterms:created>
  <dcterms:modified xsi:type="dcterms:W3CDTF">2021-09-15T20:19:00Z</dcterms:modified>
</cp:coreProperties>
</file>